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3F" w:rsidRDefault="00A37E5D" w:rsidP="001F123F">
      <w:pPr>
        <w:rPr>
          <w:b/>
          <w:lang w:val="it-IT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C183D" wp14:editId="5D9AD398">
                <wp:simplePos x="0" y="0"/>
                <wp:positionH relativeFrom="margin">
                  <wp:align>right</wp:align>
                </wp:positionH>
                <wp:positionV relativeFrom="paragraph">
                  <wp:posOffset>-1854</wp:posOffset>
                </wp:positionV>
                <wp:extent cx="2049392" cy="1152525"/>
                <wp:effectExtent l="0" t="0" r="2730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392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5D" w:rsidRPr="006A05BD" w:rsidRDefault="00A37E5D" w:rsidP="00A37E5D">
                            <w:pPr>
                              <w:jc w:val="center"/>
                              <w:rPr>
                                <w:noProof/>
                                <w:lang w:val="ro-RO" w:eastAsia="ro-RO"/>
                              </w:rPr>
                            </w:pP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NESECRET</w:t>
                            </w: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GALA</w:t>
                            </w: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ŢI</w:t>
                            </w:r>
                          </w:p>
                          <w:p w:rsidR="00A37E5D" w:rsidRPr="0014693A" w:rsidRDefault="00801B3C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Nr. </w:t>
                            </w:r>
                            <w:r w:rsidR="006760C5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196720 din 20</w:t>
                            </w:r>
                            <w:r w:rsidR="00486C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.02.2024</w:t>
                            </w: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A37E5D" w:rsidRPr="0014693A" w:rsidRDefault="00181695" w:rsidP="00A37E5D">
                            <w:pPr>
                              <w:jc w:val="center"/>
                            </w:pPr>
                            <w:r w:rsidRPr="0014693A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val="pt-BR"/>
                              </w:rPr>
                              <w:t>Exemplar unic</w:t>
                            </w:r>
                          </w:p>
                          <w:p w:rsidR="00A37E5D" w:rsidRDefault="00A37E5D" w:rsidP="00A37E5D"/>
                          <w:p w:rsidR="00A37E5D" w:rsidRDefault="00A37E5D" w:rsidP="00A37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18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15pt;margin-top:-.15pt;width:161.35pt;height:9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lkIgIAAFEEAAAOAAAAZHJzL2Uyb0RvYy54bWysVNtu2zAMfR+wfxD0vviydGuMOEWXLsOA&#10;7gK0+wBZlm1hkqhJSuzu60vJaZptb8UcQCBF6pA8JLO+mrQiB+G8BFPTYpFTIgyHVpq+pj/ud28u&#10;KfGBmZYpMKKmD8LTq83rV+vRVqKEAVQrHEEQ46vR1nQIwVZZ5vkgNPMLsMKgsQOnWUDV9Vnr2Ijo&#10;WmVlnr/LRnCtdcCF93h7MxvpJuF3neDhW9d5EYiqKeYW0unS2cQz26xZ1TtmB8mPabAXZKGZNBj0&#10;BHXDAiN7J/+B0pI78NCFBQedQddJLlINWE2R/1XN3cCsSLUgOd6eaPL/D5Z/PXx3RLY1XVFimMYW&#10;3YspkA8wkVVkZ7S+Qqc7i25hwmvscqrU21vgPz0xsB2Y6cW1czAOgrWYXRFfZmdPZxwfQZrxC7QY&#10;hu0DJKCpczpSh2QQRMcuPZw6E1PheFnmy9XbVUkJR1tRXJT4SzFY9fTcOh8+CdAkCjV12PoEzw63&#10;PsR0WPXkEqN5ULLdSaWS4vpmqxw5MByTXfqO6H+4KUNGJCrGfimElgHnXUld08s8fjEOqyJvH02b&#10;5MCkmmVMWZkjkZG7mcUwNRM6RnYbaB+QUgfzXOMeojCA+03JiDNdU/9rz5ygRH022JZVsVzGJUjK&#10;8uJ9iYo7tzTnFmY4QtU0UDKL2zAvzt462Q8YaR4EA9fYyk4mkp+zOuaNc5u4P+5YXIxzPXk9/xNs&#10;HgEAAP//AwBQSwMEFAAGAAgAAAAhAGiPb/vbAAAABgEAAA8AAABkcnMvZG93bnJldi54bWxMj8Fu&#10;wjAQRO+V+AdrkXqpwMFILUrjIISoOEN76c3ESxIRr5PYkMDXd3tqj6MZzbzJ1qNrxA37UHvSsJgn&#10;IJAKb2sqNXx9fsxWIEI0ZE3jCTXcMcA6nzxlJrV+oAPejrEUXEIhNRqqGNtUylBU6EyY+xaJvbPv&#10;nYks+1La3gxc7hqpkuRVOlMTL1SmxW2FxeV4dRr8sLs7j12iXr4fbr/ddIez6rR+no6bdxARx/gX&#10;hl98RoecmU7+SjaIRgMfiRpmSxBsLpV6A3Hi1GqhQOaZ/I+f/wAAAP//AwBQSwECLQAUAAYACAAA&#10;ACEAtoM4kv4AAADhAQAAEwAAAAAAAAAAAAAAAAAAAAAAW0NvbnRlbnRfVHlwZXNdLnhtbFBLAQIt&#10;ABQABgAIAAAAIQA4/SH/1gAAAJQBAAALAAAAAAAAAAAAAAAAAC8BAABfcmVscy8ucmVsc1BLAQIt&#10;ABQABgAIAAAAIQDYvTlkIgIAAFEEAAAOAAAAAAAAAAAAAAAAAC4CAABkcnMvZTJvRG9jLnhtbFBL&#10;AQItABQABgAIAAAAIQBoj2/72wAAAAYBAAAPAAAAAAAAAAAAAAAAAHwEAABkcnMvZG93bnJldi54&#10;bWxQSwUGAAAAAAQABADzAAAAhAUAAAAA&#10;" strokecolor="white">
                <v:textbox>
                  <w:txbxContent>
                    <w:p w:rsidR="00A37E5D" w:rsidRPr="006A05BD" w:rsidRDefault="00A37E5D" w:rsidP="00A37E5D">
                      <w:pPr>
                        <w:jc w:val="center"/>
                        <w:rPr>
                          <w:noProof/>
                          <w:lang w:val="ro-RO" w:eastAsia="ro-RO"/>
                        </w:rPr>
                      </w:pP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14693A">
                        <w:rPr>
                          <w:b/>
                          <w:sz w:val="20"/>
                          <w:szCs w:val="20"/>
                          <w:lang w:val="pt-BR"/>
                        </w:rPr>
                        <w:t>NESECRET</w:t>
                      </w: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14693A">
                        <w:rPr>
                          <w:b/>
                          <w:sz w:val="20"/>
                          <w:szCs w:val="20"/>
                          <w:lang w:val="pt-BR"/>
                        </w:rPr>
                        <w:t>GALA</w:t>
                      </w:r>
                      <w:r w:rsidRPr="0014693A">
                        <w:rPr>
                          <w:b/>
                          <w:sz w:val="20"/>
                          <w:szCs w:val="20"/>
                          <w:lang w:val="ro-RO"/>
                        </w:rPr>
                        <w:t>ŢI</w:t>
                      </w:r>
                    </w:p>
                    <w:p w:rsidR="00A37E5D" w:rsidRPr="0014693A" w:rsidRDefault="00801B3C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Nr. </w:t>
                      </w:r>
                      <w:r w:rsidR="006760C5">
                        <w:rPr>
                          <w:b/>
                          <w:sz w:val="20"/>
                          <w:szCs w:val="20"/>
                          <w:lang w:val="pt-BR"/>
                        </w:rPr>
                        <w:t>196720 din 20</w:t>
                      </w:r>
                      <w:bookmarkStart w:id="1" w:name="_GoBack"/>
                      <w:bookmarkEnd w:id="1"/>
                      <w:r w:rsidR="00486C74">
                        <w:rPr>
                          <w:b/>
                          <w:sz w:val="20"/>
                          <w:szCs w:val="20"/>
                          <w:lang w:val="pt-BR"/>
                        </w:rPr>
                        <w:t>.02.2024</w:t>
                      </w: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:rsidR="00A37E5D" w:rsidRPr="0014693A" w:rsidRDefault="00181695" w:rsidP="00A37E5D">
                      <w:pPr>
                        <w:jc w:val="center"/>
                      </w:pPr>
                      <w:r w:rsidRPr="0014693A">
                        <w:rPr>
                          <w:rFonts w:eastAsiaTheme="minorHAnsi"/>
                          <w:b/>
                          <w:sz w:val="20"/>
                          <w:szCs w:val="20"/>
                          <w:lang w:val="pt-BR"/>
                        </w:rPr>
                        <w:t>Exemplar unic</w:t>
                      </w:r>
                    </w:p>
                    <w:p w:rsidR="00A37E5D" w:rsidRDefault="00A37E5D" w:rsidP="00A37E5D"/>
                    <w:p w:rsidR="00A37E5D" w:rsidRDefault="00A37E5D" w:rsidP="00A37E5D"/>
                  </w:txbxContent>
                </v:textbox>
                <w10:wrap anchorx="margin"/>
              </v:shape>
            </w:pict>
          </mc:Fallback>
        </mc:AlternateContent>
      </w:r>
      <w:r w:rsidR="00F93E2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-5468</wp:posOffset>
                </wp:positionV>
                <wp:extent cx="3474720" cy="1535374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3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3F" w:rsidRPr="00FD5B8E" w:rsidRDefault="001F123F" w:rsidP="00CB6540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FD5B8E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R  O  M  Â  N  I  A</w:t>
                            </w:r>
                          </w:p>
                          <w:p w:rsidR="001F123F" w:rsidRPr="003215B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MINISTERUL AFACERILOR INTERNE</w:t>
                            </w:r>
                          </w:p>
                          <w:p w:rsidR="001F123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INSPECTORATUL GENERAL AL POLIŢIEI ROMÂNE</w:t>
                            </w:r>
                          </w:p>
                          <w:p w:rsidR="001F123F" w:rsidRPr="003215B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1690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79438" cy="360000"/>
                                  <wp:effectExtent l="0" t="0" r="190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438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23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Inspe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ctoratul de Poliţie Judeţean</w:t>
                            </w: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Galaţi</w:t>
                            </w:r>
                          </w:p>
                          <w:p w:rsidR="00CB6540" w:rsidRDefault="00C5729C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COMISIA DE CONCURS</w:t>
                            </w:r>
                          </w:p>
                          <w:p w:rsidR="0011357F" w:rsidRPr="003215BF" w:rsidRDefault="0011357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-.45pt;width:273.6pt;height:12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rHKAIAAFgEAAAOAAAAZHJzL2Uyb0RvYy54bWysVNtu2zAMfR+wfxD0vjgXZ2mNOEWXLsOA&#10;7gK0+wBZlm1hkqhJSuzs60vJaZptb8X8IJAidUgekl7fDFqRg3BeginpbDKlRBgOtTRtSX887t5d&#10;UeIDMzVTYERJj8LTm83bN+veFmIOHahaOIIgxhe9LWkXgi2yzPNOaOYnYIVBYwNOs4Cqa7PasR7R&#10;tcrm0+n7rAdXWwdceI+3d6ORbhJ+0wgevjWNF4GokmJuIZ0unVU8s82aFa1jtpP8lAZ7RRaaSYNB&#10;z1B3LDCyd/IfKC25Aw9NmHDQGTSN5CLVgNXMpn9V89AxK1ItSI63Z5r8/4PlXw/fHZF1SReUGKax&#10;RY9iCOQDDGQR2emtL9DpwaJbGPAau5wq9fYe+E9PDGw7Zlpx6xz0nWA1ZjeLL7OLpyOOjyBV/wVq&#10;DMP2ARLQ0DgdqUMyCKJjl47nzsRUOF4u8lW+mqOJo222XCwXqzzFYMXzc+t8+CRAkyiU1GHrEzw7&#10;3PsQ02HFs0uM5kHJeieVSoprq61y5MBwTHbpO6H/4aYM6Ut6vZwvRwZeAaFlwHlXUpf0ahq/GIcV&#10;kbePpk5yYFKNMqaszInIyN3IYhiqIXUssRxJrqA+IrMOxvHGdUShA/ebkh5Hu6T+1545QYn6bLA7&#10;17M8j7uQlHyZeHWXlurSwgxHqJIGSkZxG8b92Vsn2w4jjfNg4BY72sjE9UtWp/RxfFMLTqsW9+NS&#10;T14vP4TNEwAAAP//AwBQSwMEFAAGAAgAAAAhAMSAoqDcAAAABgEAAA8AAABkcnMvZG93bnJldi54&#10;bWxMj81OwzAQhO9IvIO1SFxQa2OVn4ZsqqoCcW7hws2Nt0lEvE5it0l5esyJHkczmvkmX02uFSca&#10;QuMZ4X6uQBCX3jZcIXx+vM2eQYRo2JrWMyGcKcCquL7KTWb9yFs67WIlUgmHzCDUMXaZlKGsyZkw&#10;9x1x8g5+cCYmOVTSDmZM5a6VWqlH6UzDaaE2HW1qKr93R4fgx9ez89Qrfff1494363570D3i7c20&#10;fgERaYr/YfjDT+hQJKa9P7INokVIRyLCbAkimQ+LJw1ij6AXagmyyOUlfvELAAD//wMAUEsBAi0A&#10;FAAGAAgAAAAhALaDOJL+AAAA4QEAABMAAAAAAAAAAAAAAAAAAAAAAFtDb250ZW50X1R5cGVzXS54&#10;bWxQSwECLQAUAAYACAAAACEAOP0h/9YAAACUAQAACwAAAAAAAAAAAAAAAAAvAQAAX3JlbHMvLnJl&#10;bHNQSwECLQAUAAYACAAAACEAJhYqxygCAABYBAAADgAAAAAAAAAAAAAAAAAuAgAAZHJzL2Uyb0Rv&#10;Yy54bWxQSwECLQAUAAYACAAAACEAxICioNwAAAAGAQAADwAAAAAAAAAAAAAAAACCBAAAZHJzL2Rv&#10;d25yZXYueG1sUEsFBgAAAAAEAAQA8wAAAIsFAAAAAA==&#10;" strokecolor="white">
                <v:textbox>
                  <w:txbxContent>
                    <w:p w:rsidR="001F123F" w:rsidRPr="00FD5B8E" w:rsidRDefault="001F123F" w:rsidP="00CB6540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FD5B8E">
                        <w:rPr>
                          <w:b/>
                          <w:sz w:val="20"/>
                          <w:szCs w:val="20"/>
                          <w:lang w:val="pt-BR"/>
                        </w:rPr>
                        <w:t>R  O  M  Â  N  I  A</w:t>
                      </w:r>
                    </w:p>
                    <w:p w:rsidR="001F123F" w:rsidRPr="003215B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MINISTERUL AFACERILOR INTERNE</w:t>
                      </w:r>
                    </w:p>
                    <w:p w:rsidR="001F123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INSPECTORATUL GENERAL AL POLIŢIEI ROMÂNE</w:t>
                      </w:r>
                    </w:p>
                    <w:p w:rsidR="001F123F" w:rsidRPr="003215B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61690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79438" cy="360000"/>
                            <wp:effectExtent l="0" t="0" r="190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438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23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Inspe</w:t>
                      </w: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ctoratul de Poliţie Judeţean</w:t>
                      </w: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Galaţi</w:t>
                      </w:r>
                    </w:p>
                    <w:p w:rsidR="00CB6540" w:rsidRDefault="00C5729C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COMISIA DE CONCURS</w:t>
                      </w:r>
                    </w:p>
                    <w:p w:rsidR="0011357F" w:rsidRPr="003215BF" w:rsidRDefault="0011357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23F" w:rsidRDefault="001F123F"/>
    <w:p w:rsidR="001F123F" w:rsidRPr="001F123F" w:rsidRDefault="001F123F" w:rsidP="001F123F"/>
    <w:p w:rsidR="001F123F" w:rsidRPr="001F123F" w:rsidRDefault="001F123F" w:rsidP="001F123F"/>
    <w:p w:rsidR="001F123F" w:rsidRPr="001F123F" w:rsidRDefault="001F123F" w:rsidP="001F123F"/>
    <w:p w:rsidR="001F123F" w:rsidRPr="001F123F" w:rsidRDefault="001F123F" w:rsidP="001F123F"/>
    <w:p w:rsidR="001F123F" w:rsidRDefault="001F123F" w:rsidP="001F123F"/>
    <w:p w:rsidR="00181695" w:rsidRDefault="00181695" w:rsidP="00C569E2"/>
    <w:p w:rsidR="003B354E" w:rsidRDefault="003B354E" w:rsidP="00C569E2">
      <w:pPr>
        <w:rPr>
          <w:i/>
        </w:rPr>
      </w:pPr>
    </w:p>
    <w:p w:rsidR="0011357F" w:rsidRDefault="0011357F" w:rsidP="00C569E2">
      <w:pPr>
        <w:rPr>
          <w:i/>
        </w:rPr>
      </w:pPr>
    </w:p>
    <w:p w:rsidR="0011357F" w:rsidRPr="001F123F" w:rsidRDefault="0011357F" w:rsidP="00C569E2">
      <w:pPr>
        <w:rPr>
          <w:i/>
        </w:rPr>
      </w:pPr>
    </w:p>
    <w:p w:rsidR="002339BC" w:rsidRDefault="002339BC" w:rsidP="002339BC">
      <w:pPr>
        <w:pStyle w:val="Style6"/>
        <w:widowControl/>
        <w:jc w:val="center"/>
        <w:rPr>
          <w:rStyle w:val="FontStyle43"/>
          <w:sz w:val="28"/>
          <w:szCs w:val="28"/>
          <w:u w:val="single"/>
        </w:rPr>
      </w:pPr>
      <w:r w:rsidRPr="00DE0C84">
        <w:rPr>
          <w:rStyle w:val="FontStyle43"/>
          <w:sz w:val="28"/>
          <w:szCs w:val="28"/>
          <w:u w:val="single"/>
        </w:rPr>
        <w:t>ANUNŢ</w:t>
      </w:r>
    </w:p>
    <w:p w:rsidR="00336C45" w:rsidRDefault="002339BC" w:rsidP="002339BC">
      <w:pPr>
        <w:ind w:firstLine="720"/>
        <w:jc w:val="center"/>
        <w:rPr>
          <w:b/>
          <w:sz w:val="28"/>
          <w:szCs w:val="28"/>
          <w:lang w:val="ro-RO"/>
        </w:rPr>
      </w:pPr>
      <w:r w:rsidRPr="00D757D7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în atenția candida</w:t>
      </w:r>
      <w:r w:rsidR="00486C74">
        <w:rPr>
          <w:b/>
          <w:sz w:val="28"/>
          <w:szCs w:val="28"/>
          <w:lang w:val="ro-RO"/>
        </w:rPr>
        <w:t>tului înscris</w:t>
      </w:r>
      <w:r>
        <w:rPr>
          <w:b/>
          <w:sz w:val="28"/>
          <w:szCs w:val="28"/>
          <w:lang w:val="ro-RO"/>
        </w:rPr>
        <w:t xml:space="preserve"> pentru</w:t>
      </w:r>
      <w:r w:rsidR="00486C74">
        <w:rPr>
          <w:b/>
          <w:sz w:val="28"/>
          <w:szCs w:val="28"/>
          <w:lang w:val="ro-RO"/>
        </w:rPr>
        <w:t xml:space="preserve"> ocuparea postului vacant</w:t>
      </w:r>
      <w:r w:rsidR="00336C45">
        <w:rPr>
          <w:b/>
          <w:sz w:val="28"/>
          <w:szCs w:val="28"/>
          <w:lang w:val="ro-RO"/>
        </w:rPr>
        <w:t xml:space="preserve"> de </w:t>
      </w:r>
    </w:p>
    <w:p w:rsidR="002339BC" w:rsidRDefault="00336C45" w:rsidP="0011357F">
      <w:pPr>
        <w:ind w:firstLine="720"/>
        <w:jc w:val="center"/>
        <w:rPr>
          <w:b/>
          <w:color w:val="000000"/>
        </w:rPr>
      </w:pPr>
      <w:r>
        <w:rPr>
          <w:b/>
          <w:sz w:val="28"/>
          <w:szCs w:val="28"/>
          <w:lang w:val="ro-RO"/>
        </w:rPr>
        <w:t xml:space="preserve">Șef post I la Postul de Poliție </w:t>
      </w:r>
      <w:r w:rsidR="00027FFB">
        <w:rPr>
          <w:b/>
          <w:sz w:val="28"/>
          <w:szCs w:val="28"/>
          <w:lang w:val="ro-RO"/>
        </w:rPr>
        <w:t xml:space="preserve">Comunală </w:t>
      </w:r>
      <w:r w:rsidR="00486C74">
        <w:rPr>
          <w:b/>
          <w:sz w:val="28"/>
          <w:szCs w:val="28"/>
          <w:lang w:val="ro-RO"/>
        </w:rPr>
        <w:t>Bălăbănești</w:t>
      </w:r>
      <w:r>
        <w:rPr>
          <w:b/>
          <w:sz w:val="28"/>
          <w:szCs w:val="28"/>
          <w:lang w:val="ro-RO"/>
        </w:rPr>
        <w:t xml:space="preserve"> </w:t>
      </w:r>
      <w:r w:rsidR="00486C74">
        <w:rPr>
          <w:b/>
          <w:sz w:val="28"/>
          <w:szCs w:val="28"/>
          <w:lang w:val="ro-RO"/>
        </w:rPr>
        <w:t>-</w:t>
      </w:r>
      <w:r>
        <w:rPr>
          <w:b/>
          <w:sz w:val="28"/>
          <w:szCs w:val="28"/>
          <w:lang w:val="ro-RO"/>
        </w:rPr>
        <w:t xml:space="preserve"> </w:t>
      </w:r>
      <w:r w:rsidR="00486C74">
        <w:rPr>
          <w:b/>
          <w:sz w:val="28"/>
          <w:szCs w:val="28"/>
          <w:lang w:val="ro-RO"/>
        </w:rPr>
        <w:t>Poliția Orașului Berești -</w:t>
      </w:r>
      <w:r w:rsidR="00BD3234">
        <w:rPr>
          <w:b/>
          <w:sz w:val="28"/>
          <w:szCs w:val="28"/>
          <w:lang w:val="ro-RO"/>
        </w:rPr>
        <w:t xml:space="preserve"> </w:t>
      </w:r>
      <w:r w:rsidR="00486C74">
        <w:rPr>
          <w:b/>
          <w:sz w:val="28"/>
          <w:szCs w:val="28"/>
          <w:lang w:val="ro-RO"/>
        </w:rPr>
        <w:t>Inspectoratul de Poliție Județean Galați</w:t>
      </w:r>
      <w:r w:rsidR="00C13F74">
        <w:rPr>
          <w:b/>
          <w:sz w:val="28"/>
          <w:szCs w:val="28"/>
          <w:lang w:val="ro-RO"/>
        </w:rPr>
        <w:t xml:space="preserve"> </w:t>
      </w:r>
      <w:r w:rsidR="003530DB">
        <w:rPr>
          <w:b/>
          <w:sz w:val="28"/>
          <w:szCs w:val="28"/>
          <w:lang w:val="ro-RO"/>
        </w:rPr>
        <w:t>-</w:t>
      </w:r>
      <w:bookmarkStart w:id="0" w:name="_GoBack"/>
      <w:bookmarkEnd w:id="0"/>
    </w:p>
    <w:p w:rsidR="0011357F" w:rsidRDefault="0011357F" w:rsidP="0011357F">
      <w:pPr>
        <w:ind w:firstLine="720"/>
        <w:jc w:val="center"/>
        <w:rPr>
          <w:b/>
          <w:color w:val="000000"/>
        </w:rPr>
      </w:pPr>
    </w:p>
    <w:p w:rsidR="0011357F" w:rsidRPr="0011357F" w:rsidRDefault="0011357F" w:rsidP="0011357F">
      <w:pPr>
        <w:ind w:firstLine="720"/>
        <w:jc w:val="center"/>
        <w:rPr>
          <w:b/>
          <w:color w:val="000000"/>
        </w:rPr>
      </w:pPr>
    </w:p>
    <w:p w:rsidR="002339BC" w:rsidRPr="00C46507" w:rsidRDefault="002339BC" w:rsidP="003B354E">
      <w:pPr>
        <w:jc w:val="both"/>
        <w:rPr>
          <w:iCs/>
          <w:szCs w:val="28"/>
        </w:rPr>
      </w:pPr>
      <w:r w:rsidRPr="00C46507">
        <w:rPr>
          <w:iCs/>
          <w:szCs w:val="28"/>
          <w:lang w:val="ro-RO"/>
        </w:rPr>
        <w:tab/>
      </w:r>
      <w:proofErr w:type="spellStart"/>
      <w:r w:rsidR="00336C45" w:rsidRPr="00C46507">
        <w:rPr>
          <w:iCs/>
          <w:szCs w:val="28"/>
        </w:rPr>
        <w:t>În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conformitate</w:t>
      </w:r>
      <w:proofErr w:type="spellEnd"/>
      <w:r w:rsidR="00336C45" w:rsidRPr="00C46507">
        <w:rPr>
          <w:iCs/>
          <w:szCs w:val="28"/>
        </w:rPr>
        <w:t xml:space="preserve"> cu </w:t>
      </w:r>
      <w:proofErr w:type="spellStart"/>
      <w:r w:rsidR="00336C45" w:rsidRPr="00C46507">
        <w:rPr>
          <w:iCs/>
          <w:szCs w:val="28"/>
        </w:rPr>
        <w:t>prevederile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Legii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nr</w:t>
      </w:r>
      <w:proofErr w:type="spellEnd"/>
      <w:r w:rsidR="00336C45" w:rsidRPr="00C46507">
        <w:rPr>
          <w:iCs/>
          <w:szCs w:val="28"/>
        </w:rPr>
        <w:t xml:space="preserve">. 360/2002 </w:t>
      </w:r>
      <w:proofErr w:type="spellStart"/>
      <w:r w:rsidR="00336C45" w:rsidRPr="00C46507">
        <w:rPr>
          <w:i/>
          <w:iCs/>
          <w:szCs w:val="28"/>
        </w:rPr>
        <w:t>privind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Statutul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Polițistului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și</w:t>
      </w:r>
      <w:proofErr w:type="spellEnd"/>
      <w:r w:rsidR="00336C45" w:rsidRPr="00C46507">
        <w:rPr>
          <w:iCs/>
          <w:szCs w:val="28"/>
        </w:rPr>
        <w:t xml:space="preserve"> ale </w:t>
      </w:r>
      <w:proofErr w:type="spellStart"/>
      <w:r w:rsidR="00336C45" w:rsidRPr="00C46507">
        <w:rPr>
          <w:iCs/>
          <w:szCs w:val="28"/>
        </w:rPr>
        <w:t>Ordinului</w:t>
      </w:r>
      <w:proofErr w:type="spellEnd"/>
      <w:r w:rsidR="00336C45" w:rsidRPr="00C46507">
        <w:rPr>
          <w:iCs/>
          <w:szCs w:val="28"/>
        </w:rPr>
        <w:t xml:space="preserve"> M.A.I. </w:t>
      </w:r>
      <w:proofErr w:type="spellStart"/>
      <w:r w:rsidR="00336C45" w:rsidRPr="00C46507">
        <w:rPr>
          <w:iCs/>
          <w:szCs w:val="28"/>
        </w:rPr>
        <w:t>nr</w:t>
      </w:r>
      <w:proofErr w:type="spellEnd"/>
      <w:r w:rsidR="00336C45" w:rsidRPr="00C46507">
        <w:rPr>
          <w:iCs/>
          <w:szCs w:val="28"/>
        </w:rPr>
        <w:t xml:space="preserve">. 140/2016 </w:t>
      </w:r>
      <w:proofErr w:type="spellStart"/>
      <w:r w:rsidR="00336C45" w:rsidRPr="00C46507">
        <w:rPr>
          <w:i/>
          <w:iCs/>
          <w:szCs w:val="28"/>
        </w:rPr>
        <w:t>privind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activitatea</w:t>
      </w:r>
      <w:proofErr w:type="spellEnd"/>
      <w:r w:rsidR="00336C45" w:rsidRPr="00C46507">
        <w:rPr>
          <w:i/>
          <w:iCs/>
          <w:szCs w:val="28"/>
        </w:rPr>
        <w:t xml:space="preserve"> de management </w:t>
      </w:r>
      <w:proofErr w:type="spellStart"/>
      <w:r w:rsidR="00336C45" w:rsidRPr="00C46507">
        <w:rPr>
          <w:i/>
          <w:iCs/>
          <w:szCs w:val="28"/>
        </w:rPr>
        <w:t>resurse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umane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în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unitățile</w:t>
      </w:r>
      <w:proofErr w:type="spellEnd"/>
      <w:r w:rsidR="00336C45" w:rsidRPr="00C46507">
        <w:rPr>
          <w:i/>
          <w:iCs/>
          <w:szCs w:val="28"/>
        </w:rPr>
        <w:t xml:space="preserve"> de </w:t>
      </w:r>
      <w:proofErr w:type="spellStart"/>
      <w:r w:rsidR="00336C45" w:rsidRPr="00C46507">
        <w:rPr>
          <w:i/>
          <w:iCs/>
          <w:szCs w:val="28"/>
        </w:rPr>
        <w:t>poliție</w:t>
      </w:r>
      <w:proofErr w:type="spellEnd"/>
      <w:r w:rsidR="00336C45" w:rsidRPr="00C46507">
        <w:rPr>
          <w:i/>
          <w:iCs/>
          <w:szCs w:val="28"/>
        </w:rPr>
        <w:t xml:space="preserve"> ale </w:t>
      </w:r>
      <w:proofErr w:type="spellStart"/>
      <w:r w:rsidR="00336C45" w:rsidRPr="00C46507">
        <w:rPr>
          <w:i/>
          <w:iCs/>
          <w:szCs w:val="28"/>
        </w:rPr>
        <w:t>Ministerului</w:t>
      </w:r>
      <w:proofErr w:type="spellEnd"/>
      <w:r w:rsidR="00336C45" w:rsidRPr="00C46507">
        <w:rPr>
          <w:i/>
          <w:iCs/>
          <w:szCs w:val="28"/>
        </w:rPr>
        <w:t xml:space="preserve"> </w:t>
      </w:r>
      <w:proofErr w:type="spellStart"/>
      <w:r w:rsidR="00336C45" w:rsidRPr="00C46507">
        <w:rPr>
          <w:i/>
          <w:iCs/>
          <w:szCs w:val="28"/>
        </w:rPr>
        <w:t>Afacerilor</w:t>
      </w:r>
      <w:proofErr w:type="spellEnd"/>
      <w:r w:rsidR="00336C45" w:rsidRPr="00C46507">
        <w:rPr>
          <w:i/>
          <w:iCs/>
          <w:szCs w:val="28"/>
        </w:rPr>
        <w:t xml:space="preserve"> Interne</w:t>
      </w:r>
      <w:r w:rsidR="00336C45" w:rsidRPr="00C46507">
        <w:rPr>
          <w:iCs/>
          <w:szCs w:val="28"/>
        </w:rPr>
        <w:t xml:space="preserve">, </w:t>
      </w:r>
      <w:proofErr w:type="spellStart"/>
      <w:r w:rsidR="00336C45" w:rsidRPr="00C46507">
        <w:rPr>
          <w:iCs/>
          <w:szCs w:val="28"/>
        </w:rPr>
        <w:t>ambele</w:t>
      </w:r>
      <w:proofErr w:type="spellEnd"/>
      <w:r w:rsidR="00336C45" w:rsidRPr="00C46507">
        <w:rPr>
          <w:iCs/>
          <w:szCs w:val="28"/>
        </w:rPr>
        <w:t xml:space="preserve"> cu </w:t>
      </w:r>
      <w:proofErr w:type="spellStart"/>
      <w:r w:rsidR="00336C45" w:rsidRPr="00C46507">
        <w:rPr>
          <w:iCs/>
          <w:szCs w:val="28"/>
        </w:rPr>
        <w:t>modificările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și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completările</w:t>
      </w:r>
      <w:proofErr w:type="spellEnd"/>
      <w:r w:rsidR="00336C45" w:rsidRPr="00C46507">
        <w:rPr>
          <w:iCs/>
          <w:szCs w:val="28"/>
        </w:rPr>
        <w:t xml:space="preserve"> </w:t>
      </w:r>
      <w:proofErr w:type="spellStart"/>
      <w:r w:rsidR="00336C45" w:rsidRPr="00C46507">
        <w:rPr>
          <w:iCs/>
          <w:szCs w:val="28"/>
        </w:rPr>
        <w:t>ulterioare</w:t>
      </w:r>
      <w:proofErr w:type="spellEnd"/>
      <w:r w:rsidR="00336C45" w:rsidRPr="00C46507">
        <w:rPr>
          <w:iCs/>
          <w:szCs w:val="28"/>
        </w:rPr>
        <w:t>,</w:t>
      </w:r>
    </w:p>
    <w:p w:rsidR="00336C45" w:rsidRPr="00C46507" w:rsidRDefault="00336C45" w:rsidP="003B354E">
      <w:pPr>
        <w:jc w:val="both"/>
        <w:rPr>
          <w:iCs/>
          <w:szCs w:val="28"/>
          <w:lang w:val="ro-RO"/>
        </w:rPr>
      </w:pPr>
      <w:r w:rsidRPr="00C46507">
        <w:rPr>
          <w:iCs/>
          <w:szCs w:val="28"/>
        </w:rPr>
        <w:tab/>
      </w:r>
      <w:proofErr w:type="spellStart"/>
      <w:r w:rsidRPr="00C46507">
        <w:rPr>
          <w:iCs/>
          <w:szCs w:val="28"/>
        </w:rPr>
        <w:t>Prin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prezentul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anunț</w:t>
      </w:r>
      <w:proofErr w:type="spellEnd"/>
      <w:r w:rsidRPr="00C46507">
        <w:rPr>
          <w:iCs/>
          <w:szCs w:val="28"/>
        </w:rPr>
        <w:t xml:space="preserve">, </w:t>
      </w:r>
      <w:proofErr w:type="spellStart"/>
      <w:r w:rsidRPr="00C46507">
        <w:rPr>
          <w:iCs/>
          <w:szCs w:val="28"/>
        </w:rPr>
        <w:t>aducem</w:t>
      </w:r>
      <w:proofErr w:type="spellEnd"/>
      <w:r w:rsidRPr="00C46507">
        <w:rPr>
          <w:iCs/>
          <w:szCs w:val="28"/>
        </w:rPr>
        <w:t xml:space="preserve"> la </w:t>
      </w:r>
      <w:proofErr w:type="spellStart"/>
      <w:r w:rsidRPr="00C46507">
        <w:rPr>
          <w:iCs/>
          <w:szCs w:val="28"/>
        </w:rPr>
        <w:t>cunoștință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faptul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că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activitatea</w:t>
      </w:r>
      <w:proofErr w:type="spellEnd"/>
      <w:r w:rsidRPr="00C46507">
        <w:rPr>
          <w:iCs/>
          <w:szCs w:val="28"/>
        </w:rPr>
        <w:t xml:space="preserve"> de </w:t>
      </w:r>
      <w:proofErr w:type="spellStart"/>
      <w:r w:rsidRPr="00C46507">
        <w:rPr>
          <w:iCs/>
          <w:szCs w:val="28"/>
        </w:rPr>
        <w:t>evaluare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psihologică</w:t>
      </w:r>
      <w:proofErr w:type="spellEnd"/>
      <w:r w:rsidRPr="00C46507">
        <w:rPr>
          <w:iCs/>
          <w:szCs w:val="28"/>
        </w:rPr>
        <w:t xml:space="preserve"> </w:t>
      </w:r>
      <w:proofErr w:type="spellStart"/>
      <w:proofErr w:type="gramStart"/>
      <w:r w:rsidRPr="00C46507">
        <w:rPr>
          <w:iCs/>
          <w:szCs w:val="28"/>
        </w:rPr>
        <w:t>va</w:t>
      </w:r>
      <w:proofErr w:type="spellEnd"/>
      <w:proofErr w:type="gram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avea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loc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="00D1553C" w:rsidRPr="00C46507">
        <w:rPr>
          <w:iCs/>
          <w:szCs w:val="28"/>
        </w:rPr>
        <w:t>sediul</w:t>
      </w:r>
      <w:proofErr w:type="spellEnd"/>
      <w:r w:rsidR="00D1553C" w:rsidRPr="00C46507">
        <w:rPr>
          <w:iCs/>
          <w:szCs w:val="28"/>
        </w:rPr>
        <w:t xml:space="preserve"> </w:t>
      </w:r>
      <w:proofErr w:type="spellStart"/>
      <w:r w:rsidR="00D1553C" w:rsidRPr="00C46507">
        <w:rPr>
          <w:iCs/>
          <w:szCs w:val="28"/>
        </w:rPr>
        <w:t>Centrului</w:t>
      </w:r>
      <w:proofErr w:type="spellEnd"/>
      <w:r w:rsidR="00D1553C" w:rsidRPr="00C46507">
        <w:rPr>
          <w:iCs/>
          <w:szCs w:val="28"/>
        </w:rPr>
        <w:t xml:space="preserve"> de </w:t>
      </w:r>
      <w:proofErr w:type="spellStart"/>
      <w:r w:rsidR="00D1553C" w:rsidRPr="00C46507">
        <w:rPr>
          <w:iCs/>
          <w:szCs w:val="28"/>
        </w:rPr>
        <w:t>Psihosociologie</w:t>
      </w:r>
      <w:proofErr w:type="spellEnd"/>
      <w:r w:rsidR="00D1553C" w:rsidRPr="00C46507">
        <w:rPr>
          <w:iCs/>
          <w:szCs w:val="28"/>
        </w:rPr>
        <w:t xml:space="preserve"> din </w:t>
      </w:r>
      <w:proofErr w:type="spellStart"/>
      <w:r w:rsidR="00D1553C" w:rsidRPr="00C46507">
        <w:rPr>
          <w:iCs/>
          <w:szCs w:val="28"/>
        </w:rPr>
        <w:t>municipiul</w:t>
      </w:r>
      <w:proofErr w:type="spellEnd"/>
      <w:r w:rsidR="00D1553C" w:rsidRPr="00C46507">
        <w:rPr>
          <w:iCs/>
          <w:szCs w:val="28"/>
        </w:rPr>
        <w:t xml:space="preserve"> </w:t>
      </w:r>
      <w:proofErr w:type="spellStart"/>
      <w:r w:rsidR="00D1553C" w:rsidRPr="00C46507">
        <w:rPr>
          <w:iCs/>
          <w:szCs w:val="28"/>
        </w:rPr>
        <w:t>Bucureşti</w:t>
      </w:r>
      <w:proofErr w:type="spellEnd"/>
      <w:r w:rsidR="00D1553C" w:rsidRPr="00C46507">
        <w:rPr>
          <w:iCs/>
          <w:szCs w:val="28"/>
        </w:rPr>
        <w:t xml:space="preserve">, </w:t>
      </w:r>
      <w:proofErr w:type="spellStart"/>
      <w:r w:rsidR="00D1553C" w:rsidRPr="00C46507">
        <w:rPr>
          <w:iCs/>
          <w:szCs w:val="28"/>
        </w:rPr>
        <w:t>sos</w:t>
      </w:r>
      <w:proofErr w:type="spellEnd"/>
      <w:r w:rsidR="00D1553C" w:rsidRPr="00C46507">
        <w:rPr>
          <w:iCs/>
          <w:szCs w:val="28"/>
        </w:rPr>
        <w:t xml:space="preserve">. </w:t>
      </w:r>
      <w:proofErr w:type="spellStart"/>
      <w:r w:rsidR="00D1553C" w:rsidRPr="00C46507">
        <w:rPr>
          <w:iCs/>
          <w:szCs w:val="28"/>
        </w:rPr>
        <w:t>Olteniței</w:t>
      </w:r>
      <w:proofErr w:type="spellEnd"/>
      <w:r w:rsidR="00D1553C" w:rsidRPr="00C46507">
        <w:rPr>
          <w:iCs/>
          <w:szCs w:val="28"/>
        </w:rPr>
        <w:t xml:space="preserve"> </w:t>
      </w:r>
      <w:proofErr w:type="spellStart"/>
      <w:r w:rsidR="00D1553C" w:rsidRPr="00C46507">
        <w:rPr>
          <w:iCs/>
          <w:szCs w:val="28"/>
        </w:rPr>
        <w:t>nr</w:t>
      </w:r>
      <w:proofErr w:type="spellEnd"/>
      <w:r w:rsidR="00D1553C" w:rsidRPr="00C46507">
        <w:rPr>
          <w:iCs/>
          <w:szCs w:val="28"/>
        </w:rPr>
        <w:t>. 158 – 160, sector 4 (</w:t>
      </w:r>
      <w:proofErr w:type="spellStart"/>
      <w:r w:rsidR="00D1553C" w:rsidRPr="00C46507">
        <w:rPr>
          <w:iCs/>
          <w:szCs w:val="28"/>
        </w:rPr>
        <w:t>sediul</w:t>
      </w:r>
      <w:proofErr w:type="spellEnd"/>
      <w:r w:rsidR="00D1553C" w:rsidRPr="00C46507">
        <w:rPr>
          <w:iCs/>
          <w:szCs w:val="28"/>
        </w:rPr>
        <w:t xml:space="preserve"> I.S.O.P.)</w:t>
      </w:r>
      <w:r w:rsidRPr="00C46507">
        <w:rPr>
          <w:iCs/>
          <w:szCs w:val="28"/>
        </w:rPr>
        <w:t xml:space="preserve">, </w:t>
      </w:r>
      <w:proofErr w:type="spellStart"/>
      <w:r w:rsidRPr="00C46507">
        <w:rPr>
          <w:iCs/>
          <w:szCs w:val="28"/>
        </w:rPr>
        <w:t>și</w:t>
      </w:r>
      <w:proofErr w:type="spellEnd"/>
      <w:r w:rsidRPr="00C46507">
        <w:rPr>
          <w:iCs/>
          <w:szCs w:val="28"/>
        </w:rPr>
        <w:t xml:space="preserve"> se </w:t>
      </w:r>
      <w:proofErr w:type="spellStart"/>
      <w:proofErr w:type="gramStart"/>
      <w:r w:rsidRPr="00C46507">
        <w:rPr>
          <w:iCs/>
          <w:szCs w:val="28"/>
        </w:rPr>
        <w:t>va</w:t>
      </w:r>
      <w:proofErr w:type="spellEnd"/>
      <w:proofErr w:type="gram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desfășura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în</w:t>
      </w:r>
      <w:proofErr w:type="spellEnd"/>
      <w:r w:rsidRPr="00C46507">
        <w:rPr>
          <w:iCs/>
          <w:szCs w:val="28"/>
        </w:rPr>
        <w:t xml:space="preserve"> data de </w:t>
      </w:r>
      <w:r w:rsidR="006E12C3" w:rsidRPr="006E12C3">
        <w:rPr>
          <w:iCs/>
          <w:color w:val="000000" w:themeColor="text1"/>
          <w:szCs w:val="28"/>
        </w:rPr>
        <w:t xml:space="preserve">28 </w:t>
      </w:r>
      <w:proofErr w:type="spellStart"/>
      <w:r w:rsidR="006E12C3" w:rsidRPr="006E12C3">
        <w:rPr>
          <w:iCs/>
          <w:color w:val="000000" w:themeColor="text1"/>
          <w:szCs w:val="28"/>
        </w:rPr>
        <w:t>februarie</w:t>
      </w:r>
      <w:proofErr w:type="spellEnd"/>
      <w:r w:rsidR="006E12C3" w:rsidRPr="006E12C3">
        <w:rPr>
          <w:iCs/>
          <w:color w:val="000000" w:themeColor="text1"/>
          <w:szCs w:val="28"/>
        </w:rPr>
        <w:t xml:space="preserve"> 2024</w:t>
      </w:r>
      <w:r w:rsidRPr="006E12C3">
        <w:rPr>
          <w:iCs/>
          <w:color w:val="000000" w:themeColor="text1"/>
          <w:szCs w:val="28"/>
        </w:rPr>
        <w:t xml:space="preserve">, </w:t>
      </w:r>
      <w:proofErr w:type="spellStart"/>
      <w:r w:rsidRPr="006E12C3">
        <w:rPr>
          <w:iCs/>
          <w:color w:val="000000" w:themeColor="text1"/>
          <w:szCs w:val="28"/>
        </w:rPr>
        <w:t>începând</w:t>
      </w:r>
      <w:proofErr w:type="spellEnd"/>
      <w:r w:rsidRPr="006E12C3">
        <w:rPr>
          <w:iCs/>
          <w:color w:val="000000" w:themeColor="text1"/>
          <w:szCs w:val="28"/>
        </w:rPr>
        <w:t xml:space="preserve"> cu </w:t>
      </w:r>
      <w:proofErr w:type="spellStart"/>
      <w:r w:rsidRPr="006E12C3">
        <w:rPr>
          <w:iCs/>
          <w:color w:val="000000" w:themeColor="text1"/>
          <w:szCs w:val="28"/>
        </w:rPr>
        <w:t>ora</w:t>
      </w:r>
      <w:proofErr w:type="spellEnd"/>
      <w:r w:rsidRPr="006E12C3">
        <w:rPr>
          <w:iCs/>
          <w:color w:val="000000" w:themeColor="text1"/>
          <w:szCs w:val="28"/>
        </w:rPr>
        <w:t xml:space="preserve"> 08.15, </w:t>
      </w:r>
      <w:r w:rsidRPr="00C46507">
        <w:rPr>
          <w:iCs/>
          <w:szCs w:val="28"/>
        </w:rPr>
        <w:t xml:space="preserve">conform </w:t>
      </w:r>
      <w:proofErr w:type="spellStart"/>
      <w:r w:rsidRPr="00C46507">
        <w:rPr>
          <w:iCs/>
          <w:szCs w:val="28"/>
        </w:rPr>
        <w:t>următoarei</w:t>
      </w:r>
      <w:proofErr w:type="spellEnd"/>
      <w:r w:rsidRPr="00C46507">
        <w:rPr>
          <w:iCs/>
          <w:szCs w:val="28"/>
        </w:rPr>
        <w:t xml:space="preserve"> </w:t>
      </w:r>
      <w:proofErr w:type="spellStart"/>
      <w:r w:rsidRPr="00C46507">
        <w:rPr>
          <w:iCs/>
          <w:szCs w:val="28"/>
        </w:rPr>
        <w:t>planificări</w:t>
      </w:r>
      <w:proofErr w:type="spellEnd"/>
      <w:r w:rsidRPr="00C46507">
        <w:rPr>
          <w:iCs/>
          <w:szCs w:val="28"/>
        </w:rPr>
        <w:t>:</w:t>
      </w:r>
    </w:p>
    <w:p w:rsidR="00102816" w:rsidRDefault="00102816" w:rsidP="006A32A9">
      <w:pPr>
        <w:ind w:firstLine="708"/>
        <w:jc w:val="both"/>
        <w:rPr>
          <w:i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4235"/>
        <w:gridCol w:w="2393"/>
        <w:gridCol w:w="718"/>
      </w:tblGrid>
      <w:tr w:rsidR="00336C45" w:rsidTr="00336C45">
        <w:tc>
          <w:tcPr>
            <w:tcW w:w="2281" w:type="dxa"/>
            <w:vAlign w:val="center"/>
          </w:tcPr>
          <w:p w:rsidR="00336C45" w:rsidRPr="00336C45" w:rsidRDefault="00336C45" w:rsidP="00102816">
            <w:pPr>
              <w:jc w:val="center"/>
              <w:rPr>
                <w:b/>
                <w:bCs/>
                <w:sz w:val="22"/>
                <w:szCs w:val="28"/>
                <w:lang w:val="ro-RO"/>
              </w:rPr>
            </w:pPr>
            <w:r w:rsidRPr="00336C45">
              <w:rPr>
                <w:b/>
                <w:bCs/>
                <w:sz w:val="22"/>
                <w:szCs w:val="28"/>
                <w:lang w:val="ro-RO"/>
              </w:rPr>
              <w:t>Nr. crt.</w:t>
            </w:r>
          </w:p>
        </w:tc>
        <w:tc>
          <w:tcPr>
            <w:tcW w:w="4235" w:type="dxa"/>
            <w:vAlign w:val="center"/>
          </w:tcPr>
          <w:p w:rsidR="00336C45" w:rsidRPr="00336C45" w:rsidRDefault="00336C45" w:rsidP="00102816">
            <w:pPr>
              <w:jc w:val="center"/>
              <w:rPr>
                <w:b/>
                <w:bCs/>
                <w:sz w:val="22"/>
                <w:szCs w:val="28"/>
                <w:lang w:val="ro-RO"/>
              </w:rPr>
            </w:pPr>
            <w:r w:rsidRPr="00336C45">
              <w:rPr>
                <w:b/>
                <w:bCs/>
                <w:sz w:val="22"/>
                <w:szCs w:val="28"/>
                <w:lang w:val="ro-RO"/>
              </w:rPr>
              <w:t>Cod unic de identificare</w:t>
            </w:r>
          </w:p>
        </w:tc>
        <w:tc>
          <w:tcPr>
            <w:tcW w:w="2393" w:type="dxa"/>
            <w:vAlign w:val="center"/>
          </w:tcPr>
          <w:p w:rsidR="00336C45" w:rsidRPr="00336C45" w:rsidRDefault="00336C45" w:rsidP="00102816">
            <w:pPr>
              <w:jc w:val="center"/>
              <w:rPr>
                <w:b/>
                <w:bCs/>
                <w:sz w:val="22"/>
                <w:szCs w:val="28"/>
                <w:lang w:val="ro-RO"/>
              </w:rPr>
            </w:pPr>
            <w:r w:rsidRPr="00336C45">
              <w:rPr>
                <w:b/>
                <w:bCs/>
                <w:sz w:val="22"/>
                <w:szCs w:val="28"/>
                <w:lang w:val="ro-RO"/>
              </w:rPr>
              <w:t>Data susținerii testării</w:t>
            </w:r>
          </w:p>
        </w:tc>
        <w:tc>
          <w:tcPr>
            <w:tcW w:w="718" w:type="dxa"/>
          </w:tcPr>
          <w:p w:rsidR="00336C45" w:rsidRPr="00336C45" w:rsidRDefault="00336C45" w:rsidP="00102816">
            <w:pPr>
              <w:jc w:val="center"/>
              <w:rPr>
                <w:b/>
                <w:bCs/>
                <w:sz w:val="22"/>
                <w:szCs w:val="28"/>
                <w:lang w:val="ro-RO"/>
              </w:rPr>
            </w:pPr>
            <w:r>
              <w:rPr>
                <w:b/>
                <w:bCs/>
                <w:sz w:val="22"/>
                <w:szCs w:val="28"/>
                <w:lang w:val="ro-RO"/>
              </w:rPr>
              <w:t>Ora</w:t>
            </w:r>
          </w:p>
        </w:tc>
      </w:tr>
      <w:tr w:rsidR="006E12C3" w:rsidRPr="006E12C3" w:rsidTr="00336C45">
        <w:tc>
          <w:tcPr>
            <w:tcW w:w="2281" w:type="dxa"/>
            <w:vAlign w:val="center"/>
          </w:tcPr>
          <w:p w:rsidR="00336C45" w:rsidRPr="00336C45" w:rsidRDefault="00336C45" w:rsidP="00336C45">
            <w:pPr>
              <w:pStyle w:val="NoSpacing"/>
              <w:jc w:val="center"/>
              <w:rPr>
                <w:sz w:val="22"/>
                <w:lang w:val="ro-RO"/>
              </w:rPr>
            </w:pPr>
            <w:r w:rsidRPr="00336C45">
              <w:rPr>
                <w:sz w:val="22"/>
                <w:lang w:val="ro-RO"/>
              </w:rPr>
              <w:t>1.</w:t>
            </w:r>
          </w:p>
        </w:tc>
        <w:tc>
          <w:tcPr>
            <w:tcW w:w="4235" w:type="dxa"/>
            <w:vAlign w:val="center"/>
          </w:tcPr>
          <w:p w:rsidR="00336C45" w:rsidRPr="00336C45" w:rsidRDefault="00336C45" w:rsidP="001F3FF6">
            <w:pPr>
              <w:pStyle w:val="NoSpacing"/>
              <w:jc w:val="center"/>
              <w:rPr>
                <w:sz w:val="22"/>
                <w:lang w:val="ro-RO"/>
              </w:rPr>
            </w:pPr>
            <w:r w:rsidRPr="00336C45">
              <w:rPr>
                <w:sz w:val="22"/>
                <w:lang w:val="ro-RO"/>
              </w:rPr>
              <w:t>PPC-</w:t>
            </w:r>
            <w:r w:rsidR="001F3FF6">
              <w:rPr>
                <w:sz w:val="22"/>
                <w:lang w:val="ro-RO"/>
              </w:rPr>
              <w:t>BĂLĂBĂNEȘTI – 244</w:t>
            </w:r>
            <w:r w:rsidRPr="00336C45">
              <w:rPr>
                <w:sz w:val="22"/>
                <w:lang w:val="ro-RO"/>
              </w:rPr>
              <w:t>/1</w:t>
            </w:r>
          </w:p>
        </w:tc>
        <w:tc>
          <w:tcPr>
            <w:tcW w:w="2393" w:type="dxa"/>
            <w:vAlign w:val="center"/>
          </w:tcPr>
          <w:p w:rsidR="00336C45" w:rsidRPr="006E12C3" w:rsidRDefault="006E12C3" w:rsidP="00336C45">
            <w:pPr>
              <w:jc w:val="center"/>
              <w:rPr>
                <w:color w:val="000000" w:themeColor="text1"/>
                <w:sz w:val="22"/>
              </w:rPr>
            </w:pPr>
            <w:r w:rsidRPr="006E12C3">
              <w:rPr>
                <w:color w:val="000000" w:themeColor="text1"/>
                <w:sz w:val="22"/>
              </w:rPr>
              <w:t>28.02.2024</w:t>
            </w:r>
          </w:p>
        </w:tc>
        <w:tc>
          <w:tcPr>
            <w:tcW w:w="718" w:type="dxa"/>
            <w:vAlign w:val="center"/>
          </w:tcPr>
          <w:p w:rsidR="00336C45" w:rsidRPr="006E12C3" w:rsidRDefault="00336C45" w:rsidP="00336C45">
            <w:pPr>
              <w:jc w:val="center"/>
              <w:rPr>
                <w:bCs/>
                <w:color w:val="000000" w:themeColor="text1"/>
                <w:sz w:val="22"/>
                <w:lang w:val="ro-RO"/>
              </w:rPr>
            </w:pPr>
            <w:r w:rsidRPr="006E12C3">
              <w:rPr>
                <w:bCs/>
                <w:color w:val="000000" w:themeColor="text1"/>
                <w:sz w:val="22"/>
                <w:lang w:val="ro-RO"/>
              </w:rPr>
              <w:t>08:15</w:t>
            </w:r>
          </w:p>
        </w:tc>
      </w:tr>
    </w:tbl>
    <w:p w:rsidR="00BB2845" w:rsidRPr="00C86AB9" w:rsidRDefault="00BB2845" w:rsidP="00181695">
      <w:pPr>
        <w:jc w:val="both"/>
        <w:rPr>
          <w:bCs/>
          <w:sz w:val="28"/>
          <w:szCs w:val="28"/>
        </w:rPr>
      </w:pPr>
    </w:p>
    <w:p w:rsidR="00C46507" w:rsidRDefault="001F3FF6" w:rsidP="003B354E">
      <w:pPr>
        <w:ind w:firstLine="708"/>
        <w:jc w:val="both"/>
      </w:pPr>
      <w:proofErr w:type="spellStart"/>
      <w:r>
        <w:t>Candidatul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 w:rsidR="00C46507" w:rsidRPr="00C46507">
        <w:t xml:space="preserve"> </w:t>
      </w:r>
      <w:proofErr w:type="spellStart"/>
      <w:r w:rsidR="00C46507" w:rsidRPr="00C46507">
        <w:t>prezenta</w:t>
      </w:r>
      <w:proofErr w:type="spellEnd"/>
      <w:r>
        <w:t xml:space="preserve"> la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 w:rsidR="00C46507" w:rsidRPr="00C46507">
        <w:t xml:space="preserve"> </w:t>
      </w:r>
      <w:proofErr w:type="spellStart"/>
      <w:r w:rsidR="00C46507" w:rsidRPr="00C46507">
        <w:t>avea</w:t>
      </w:r>
      <w:proofErr w:type="spellEnd"/>
      <w:r w:rsidR="00C46507" w:rsidRPr="00C46507">
        <w:t xml:space="preserve"> </w:t>
      </w:r>
      <w:proofErr w:type="spellStart"/>
      <w:r w:rsidR="00C46507" w:rsidRPr="00C46507">
        <w:t>asupra</w:t>
      </w:r>
      <w:proofErr w:type="spellEnd"/>
      <w:r w:rsidR="00C46507" w:rsidRPr="00C46507">
        <w:t xml:space="preserve"> </w:t>
      </w:r>
      <w:proofErr w:type="spellStart"/>
      <w:r w:rsidRPr="001F3FF6">
        <w:rPr>
          <w:b/>
        </w:rPr>
        <w:t>sa</w:t>
      </w:r>
      <w:proofErr w:type="spellEnd"/>
      <w:r w:rsidR="00C46507" w:rsidRPr="00C46507">
        <w:rPr>
          <w:b/>
        </w:rPr>
        <w:t xml:space="preserve"> </w:t>
      </w:r>
      <w:proofErr w:type="spellStart"/>
      <w:r w:rsidR="00C46507" w:rsidRPr="00C46507">
        <w:rPr>
          <w:b/>
        </w:rPr>
        <w:t>documentul</w:t>
      </w:r>
      <w:proofErr w:type="spellEnd"/>
      <w:r w:rsidR="00C46507" w:rsidRPr="00C46507">
        <w:rPr>
          <w:b/>
        </w:rPr>
        <w:t xml:space="preserve"> de </w:t>
      </w:r>
      <w:proofErr w:type="spellStart"/>
      <w:r w:rsidR="00C46507" w:rsidRPr="00C46507">
        <w:rPr>
          <w:b/>
        </w:rPr>
        <w:t>identitate</w:t>
      </w:r>
      <w:proofErr w:type="spellEnd"/>
      <w:r w:rsidR="00C46507" w:rsidRPr="00C46507">
        <w:rPr>
          <w:b/>
        </w:rPr>
        <w:t xml:space="preserve"> </w:t>
      </w:r>
      <w:proofErr w:type="spellStart"/>
      <w:r w:rsidR="00C46507" w:rsidRPr="00C46507">
        <w:rPr>
          <w:b/>
        </w:rPr>
        <w:t>valabil</w:t>
      </w:r>
      <w:proofErr w:type="spellEnd"/>
      <w:r w:rsidR="00C46507" w:rsidRPr="00C46507">
        <w:t xml:space="preserve"> (C.I./</w:t>
      </w:r>
      <w:proofErr w:type="spellStart"/>
      <w:r w:rsidR="00C46507" w:rsidRPr="00C46507">
        <w:t>paşaport</w:t>
      </w:r>
      <w:proofErr w:type="spellEnd"/>
      <w:r w:rsidR="00C46507" w:rsidRPr="00C46507">
        <w:t xml:space="preserve">) </w:t>
      </w:r>
      <w:proofErr w:type="spellStart"/>
      <w:r w:rsidR="00C46507" w:rsidRPr="00C46507">
        <w:t>şi</w:t>
      </w:r>
      <w:proofErr w:type="spellEnd"/>
      <w:r w:rsidR="00C46507" w:rsidRPr="00C46507">
        <w:t xml:space="preserve"> </w:t>
      </w:r>
      <w:r w:rsidR="00C46507" w:rsidRPr="00C46507">
        <w:rPr>
          <w:b/>
        </w:rPr>
        <w:t xml:space="preserve">2 </w:t>
      </w:r>
      <w:proofErr w:type="spellStart"/>
      <w:r w:rsidR="00C46507" w:rsidRPr="00C46507">
        <w:rPr>
          <w:b/>
        </w:rPr>
        <w:t>pixuri</w:t>
      </w:r>
      <w:proofErr w:type="spellEnd"/>
      <w:r w:rsidR="00C46507" w:rsidRPr="00C46507">
        <w:rPr>
          <w:b/>
        </w:rPr>
        <w:t xml:space="preserve"> de </w:t>
      </w:r>
      <w:proofErr w:type="spellStart"/>
      <w:r w:rsidR="00C46507" w:rsidRPr="00C46507">
        <w:rPr>
          <w:b/>
        </w:rPr>
        <w:t>culoare</w:t>
      </w:r>
      <w:proofErr w:type="spellEnd"/>
      <w:r w:rsidR="00C46507" w:rsidRPr="00C46507">
        <w:rPr>
          <w:b/>
        </w:rPr>
        <w:t xml:space="preserve"> </w:t>
      </w:r>
      <w:proofErr w:type="spellStart"/>
      <w:r w:rsidR="00C46507" w:rsidRPr="00C46507">
        <w:rPr>
          <w:b/>
        </w:rPr>
        <w:t>albastră</w:t>
      </w:r>
      <w:proofErr w:type="spellEnd"/>
      <w:r w:rsidR="00C46507" w:rsidRPr="00C46507">
        <w:t xml:space="preserve">. </w:t>
      </w:r>
    </w:p>
    <w:p w:rsidR="00C46507" w:rsidRDefault="001F3FF6" w:rsidP="003B354E">
      <w:pPr>
        <w:ind w:firstLine="708"/>
        <w:jc w:val="both"/>
      </w:pPr>
      <w:proofErr w:type="spellStart"/>
      <w:r>
        <w:t>Eventuala</w:t>
      </w:r>
      <w:proofErr w:type="spellEnd"/>
      <w:r>
        <w:t xml:space="preserve"> </w:t>
      </w:r>
      <w:proofErr w:type="spellStart"/>
      <w:r>
        <w:t>contestație</w:t>
      </w:r>
      <w:proofErr w:type="spellEnd"/>
      <w:r w:rsidR="00C46507" w:rsidRPr="00C46507">
        <w:t xml:space="preserve"> cu </w:t>
      </w:r>
      <w:proofErr w:type="spellStart"/>
      <w:r w:rsidR="00C46507" w:rsidRPr="00C46507">
        <w:t>privire</w:t>
      </w:r>
      <w:proofErr w:type="spellEnd"/>
      <w:r w:rsidR="00C46507" w:rsidRPr="00C46507">
        <w:t xml:space="preserve"> la </w:t>
      </w:r>
      <w:proofErr w:type="spellStart"/>
      <w:r w:rsidR="00C46507" w:rsidRPr="00C46507">
        <w:t>avizu</w:t>
      </w:r>
      <w:r>
        <w:t>l</w:t>
      </w:r>
      <w:proofErr w:type="spellEnd"/>
      <w:r>
        <w:t xml:space="preserve"> </w:t>
      </w:r>
      <w:proofErr w:type="spellStart"/>
      <w:r>
        <w:t>psihologic</w:t>
      </w:r>
      <w:proofErr w:type="spellEnd"/>
      <w:r>
        <w:t xml:space="preserve"> de </w:t>
      </w:r>
      <w:proofErr w:type="spellStart"/>
      <w:r>
        <w:t>inaptitudine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primită</w:t>
      </w:r>
      <w:proofErr w:type="spellEnd"/>
      <w:r w:rsidR="00C46507" w:rsidRPr="00C46507">
        <w:t xml:space="preserve"> la </w:t>
      </w:r>
      <w:proofErr w:type="spellStart"/>
      <w:r w:rsidR="007C692F">
        <w:t>Serviciul</w:t>
      </w:r>
      <w:proofErr w:type="spellEnd"/>
      <w:r w:rsidR="007C692F">
        <w:t xml:space="preserve"> </w:t>
      </w:r>
      <w:proofErr w:type="spellStart"/>
      <w:r w:rsidR="007C692F">
        <w:t>Resurse</w:t>
      </w:r>
      <w:proofErr w:type="spellEnd"/>
      <w:r w:rsidR="007C692F">
        <w:t xml:space="preserve"> </w:t>
      </w:r>
      <w:proofErr w:type="spellStart"/>
      <w:r w:rsidR="007C692F">
        <w:t>Umane</w:t>
      </w:r>
      <w:proofErr w:type="spellEnd"/>
      <w:r w:rsidR="007C692F">
        <w:t xml:space="preserve"> din </w:t>
      </w:r>
      <w:proofErr w:type="spellStart"/>
      <w:r w:rsidR="007C692F">
        <w:t>cadrul</w:t>
      </w:r>
      <w:proofErr w:type="spellEnd"/>
      <w:r w:rsidR="007C692F">
        <w:t xml:space="preserve"> </w:t>
      </w:r>
      <w:proofErr w:type="spellStart"/>
      <w:r w:rsidR="007C692F">
        <w:t>Inspectoratului</w:t>
      </w:r>
      <w:proofErr w:type="spellEnd"/>
      <w:r w:rsidR="007C692F">
        <w:t xml:space="preserve"> de </w:t>
      </w:r>
      <w:proofErr w:type="spellStart"/>
      <w:r w:rsidR="007C692F">
        <w:t>Poliție</w:t>
      </w:r>
      <w:proofErr w:type="spellEnd"/>
      <w:r w:rsidR="007C692F">
        <w:t xml:space="preserve"> </w:t>
      </w:r>
      <w:proofErr w:type="spellStart"/>
      <w:r w:rsidR="007C692F">
        <w:t>Județean</w:t>
      </w:r>
      <w:proofErr w:type="spellEnd"/>
      <w:r w:rsidR="007C692F">
        <w:t xml:space="preserve"> </w:t>
      </w:r>
      <w:proofErr w:type="spellStart"/>
      <w:r w:rsidR="007C692F">
        <w:t>Galați</w:t>
      </w:r>
      <w:proofErr w:type="spellEnd"/>
      <w:r w:rsidR="00C46507" w:rsidRPr="00C46507">
        <w:t xml:space="preserve"> </w:t>
      </w:r>
      <w:proofErr w:type="spellStart"/>
      <w:r w:rsidR="00C46507" w:rsidRPr="00C46507">
        <w:t>în</w:t>
      </w:r>
      <w:proofErr w:type="spellEnd"/>
      <w:r w:rsidR="00C46507" w:rsidRPr="00C46507">
        <w:t xml:space="preserve"> </w:t>
      </w:r>
      <w:proofErr w:type="spellStart"/>
      <w:r w:rsidR="00C46507" w:rsidRPr="00C46507">
        <w:t>termen</w:t>
      </w:r>
      <w:proofErr w:type="spellEnd"/>
      <w:r w:rsidR="00C46507" w:rsidRPr="00C46507">
        <w:t xml:space="preserve"> de 3 </w:t>
      </w:r>
      <w:proofErr w:type="spellStart"/>
      <w:r w:rsidR="00C46507" w:rsidRPr="00C46507">
        <w:t>zile</w:t>
      </w:r>
      <w:proofErr w:type="spellEnd"/>
      <w:r w:rsidR="00C46507" w:rsidRPr="00C46507">
        <w:t xml:space="preserve"> </w:t>
      </w:r>
      <w:proofErr w:type="spellStart"/>
      <w:r w:rsidR="00C46507" w:rsidRPr="00C46507">
        <w:t>lucrătoare</w:t>
      </w:r>
      <w:proofErr w:type="spellEnd"/>
      <w:r w:rsidR="00C46507" w:rsidRPr="00C46507">
        <w:t xml:space="preserve"> de la </w:t>
      </w:r>
      <w:proofErr w:type="spellStart"/>
      <w:r w:rsidR="00C46507" w:rsidRPr="00C46507">
        <w:t>luarea</w:t>
      </w:r>
      <w:proofErr w:type="spellEnd"/>
      <w:r w:rsidR="00C46507" w:rsidRPr="00C46507">
        <w:t xml:space="preserve"> </w:t>
      </w:r>
      <w:r>
        <w:t xml:space="preserve">la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C46507" w:rsidRPr="00C46507">
        <w:t xml:space="preserve"> a </w:t>
      </w:r>
      <w:proofErr w:type="spellStart"/>
      <w:r w:rsidR="00C46507" w:rsidRPr="00C46507">
        <w:t>rez</w:t>
      </w:r>
      <w:r>
        <w:t>ultatului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a fi </w:t>
      </w:r>
      <w:proofErr w:type="spellStart"/>
      <w:r>
        <w:t>înaintată</w:t>
      </w:r>
      <w:proofErr w:type="spellEnd"/>
      <w:r w:rsidR="00C46507" w:rsidRPr="00C46507">
        <w:t xml:space="preserve">, de </w:t>
      </w:r>
      <w:proofErr w:type="spellStart"/>
      <w:r w:rsidR="00C46507" w:rsidRPr="00C46507">
        <w:t>îndată</w:t>
      </w:r>
      <w:proofErr w:type="spellEnd"/>
      <w:r w:rsidR="00C46507" w:rsidRPr="00C46507">
        <w:t xml:space="preserve">, </w:t>
      </w:r>
      <w:proofErr w:type="spellStart"/>
      <w:r w:rsidR="00C46507" w:rsidRPr="00C46507">
        <w:t>Centrului</w:t>
      </w:r>
      <w:proofErr w:type="spellEnd"/>
      <w:r w:rsidR="00C46507" w:rsidRPr="00C46507">
        <w:t xml:space="preserve"> de </w:t>
      </w:r>
      <w:proofErr w:type="spellStart"/>
      <w:r w:rsidR="00C46507" w:rsidRPr="00C46507">
        <w:t>Psihosociologie</w:t>
      </w:r>
      <w:proofErr w:type="spellEnd"/>
      <w:r w:rsidR="00C46507" w:rsidRPr="00C46507">
        <w:t xml:space="preserve"> al </w:t>
      </w:r>
      <w:proofErr w:type="spellStart"/>
      <w:r w:rsidR="00C46507" w:rsidRPr="00C46507">
        <w:t>Ministerului</w:t>
      </w:r>
      <w:proofErr w:type="spellEnd"/>
      <w:r w:rsidR="00C46507" w:rsidRPr="00C46507">
        <w:t xml:space="preserve"> </w:t>
      </w:r>
      <w:proofErr w:type="spellStart"/>
      <w:r w:rsidR="00C46507" w:rsidRPr="00C46507">
        <w:t>Afacerilor</w:t>
      </w:r>
      <w:proofErr w:type="spellEnd"/>
      <w:r w:rsidR="00C46507" w:rsidRPr="00C46507">
        <w:t xml:space="preserve"> Interne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soluționării</w:t>
      </w:r>
      <w:proofErr w:type="spellEnd"/>
      <w:r>
        <w:t xml:space="preserve"> </w:t>
      </w:r>
      <w:proofErr w:type="spellStart"/>
      <w:r>
        <w:t>acesteia</w:t>
      </w:r>
      <w:proofErr w:type="spellEnd"/>
      <w:r w:rsidR="00C46507" w:rsidRPr="00C46507">
        <w:t xml:space="preserve">, conform </w:t>
      </w:r>
      <w:proofErr w:type="spellStart"/>
      <w:r w:rsidR="00C46507" w:rsidRPr="00C46507">
        <w:t>prevederilor</w:t>
      </w:r>
      <w:proofErr w:type="spellEnd"/>
      <w:r w:rsidR="00C46507" w:rsidRPr="00C46507">
        <w:t xml:space="preserve"> </w:t>
      </w:r>
      <w:proofErr w:type="spellStart"/>
      <w:r w:rsidR="00C46507" w:rsidRPr="00C46507">
        <w:t>legale</w:t>
      </w:r>
      <w:proofErr w:type="spellEnd"/>
      <w:r w:rsidR="00C46507" w:rsidRPr="00C46507">
        <w:t xml:space="preserve"> </w:t>
      </w:r>
      <w:proofErr w:type="spellStart"/>
      <w:r w:rsidR="00C46507" w:rsidRPr="00C46507">
        <w:t>în</w:t>
      </w:r>
      <w:proofErr w:type="spellEnd"/>
      <w:r w:rsidR="00C46507" w:rsidRPr="00C46507">
        <w:t xml:space="preserve"> </w:t>
      </w:r>
      <w:proofErr w:type="spellStart"/>
      <w:r w:rsidR="00C46507" w:rsidRPr="00C46507">
        <w:t>vigoare</w:t>
      </w:r>
      <w:proofErr w:type="spellEnd"/>
      <w:r w:rsidR="00C46507" w:rsidRPr="00C46507">
        <w:t xml:space="preserve">. </w:t>
      </w:r>
    </w:p>
    <w:p w:rsidR="00C46507" w:rsidRDefault="001F3FF6" w:rsidP="003B354E">
      <w:pPr>
        <w:ind w:firstLine="708"/>
        <w:jc w:val="both"/>
      </w:pPr>
      <w:proofErr w:type="spellStart"/>
      <w:r>
        <w:rPr>
          <w:b/>
        </w:rPr>
        <w:t>Candidatul</w:t>
      </w:r>
      <w:proofErr w:type="spell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pentru</w:t>
      </w:r>
      <w:proofErr w:type="spellEnd"/>
      <w:r w:rsidR="00C46507" w:rsidRPr="00A320AF">
        <w:rPr>
          <w:b/>
        </w:rPr>
        <w:t xml:space="preserve"> care a </w:t>
      </w:r>
      <w:proofErr w:type="spellStart"/>
      <w:r w:rsidR="00C46507" w:rsidRPr="00A320AF">
        <w:rPr>
          <w:b/>
        </w:rPr>
        <w:t>fost</w:t>
      </w:r>
      <w:proofErr w:type="spell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emis</w:t>
      </w:r>
      <w:proofErr w:type="spellEnd"/>
      <w:r w:rsidR="00C46507" w:rsidRPr="00A320AF">
        <w:rPr>
          <w:b/>
        </w:rPr>
        <w:t xml:space="preserve"> </w:t>
      </w:r>
      <w:proofErr w:type="gramStart"/>
      <w:r w:rsidR="00C46507" w:rsidRPr="00A320AF">
        <w:rPr>
          <w:b/>
        </w:rPr>
        <w:t>un</w:t>
      </w:r>
      <w:proofErr w:type="gram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aviz</w:t>
      </w:r>
      <w:proofErr w:type="spell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psihologic</w:t>
      </w:r>
      <w:proofErr w:type="spellEnd"/>
      <w:r w:rsidR="00C46507" w:rsidRPr="00A320AF">
        <w:rPr>
          <w:b/>
        </w:rPr>
        <w:t xml:space="preserve"> (apt/inapt)</w:t>
      </w:r>
      <w:r w:rsidR="00C46507" w:rsidRPr="00C46507">
        <w:t xml:space="preserve">, </w:t>
      </w:r>
      <w:proofErr w:type="spellStart"/>
      <w:r w:rsidR="00C46507" w:rsidRPr="00A320AF">
        <w:rPr>
          <w:b/>
        </w:rPr>
        <w:t>aflat</w:t>
      </w:r>
      <w:proofErr w:type="spell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în</w:t>
      </w:r>
      <w:proofErr w:type="spellEnd"/>
      <w:r w:rsidR="00C46507" w:rsidRPr="00A320AF">
        <w:rPr>
          <w:b/>
        </w:rPr>
        <w:t xml:space="preserve"> </w:t>
      </w:r>
      <w:proofErr w:type="spellStart"/>
      <w:r w:rsidR="00C46507" w:rsidRPr="00A320AF">
        <w:rPr>
          <w:b/>
        </w:rPr>
        <w:t>perioada</w:t>
      </w:r>
      <w:proofErr w:type="spellEnd"/>
      <w:r w:rsidR="00C46507" w:rsidRPr="00A320AF">
        <w:rPr>
          <w:b/>
        </w:rPr>
        <w:t xml:space="preserve"> de </w:t>
      </w:r>
      <w:proofErr w:type="spellStart"/>
      <w:r w:rsidR="00C46507" w:rsidRPr="00A320AF">
        <w:rPr>
          <w:b/>
        </w:rPr>
        <w:t>valabilitate</w:t>
      </w:r>
      <w:proofErr w:type="spellEnd"/>
      <w:r w:rsidR="00C46507" w:rsidRPr="00A320AF">
        <w:rPr>
          <w:b/>
        </w:rPr>
        <w:t xml:space="preserve"> de 6 </w:t>
      </w:r>
      <w:proofErr w:type="spellStart"/>
      <w:r w:rsidR="00C46507" w:rsidRPr="00A320AF">
        <w:rPr>
          <w:b/>
        </w:rPr>
        <w:t>luni</w:t>
      </w:r>
      <w:proofErr w:type="spellEnd"/>
      <w:r w:rsidR="00C46507" w:rsidRPr="00C46507">
        <w:t xml:space="preserve">, ca </w:t>
      </w:r>
      <w:proofErr w:type="spellStart"/>
      <w:r w:rsidR="00C46507" w:rsidRPr="00C46507">
        <w:t>urmare</w:t>
      </w:r>
      <w:proofErr w:type="spellEnd"/>
      <w:r w:rsidR="00C46507" w:rsidRPr="00C46507">
        <w:t xml:space="preserve"> a </w:t>
      </w:r>
      <w:proofErr w:type="spellStart"/>
      <w:r w:rsidR="00C46507" w:rsidRPr="00C46507">
        <w:t>evaluării</w:t>
      </w:r>
      <w:proofErr w:type="spellEnd"/>
      <w:r w:rsidR="00C46507" w:rsidRPr="00C46507">
        <w:t xml:space="preserve"> </w:t>
      </w:r>
      <w:proofErr w:type="spellStart"/>
      <w:r w:rsidR="00C46507" w:rsidRPr="00C46507">
        <w:t>psihologice</w:t>
      </w:r>
      <w:proofErr w:type="spellEnd"/>
      <w:r w:rsidR="00C46507" w:rsidRPr="00C46507">
        <w:t xml:space="preserve"> </w:t>
      </w:r>
      <w:proofErr w:type="spellStart"/>
      <w:r w:rsidR="00C46507" w:rsidRPr="00C46507">
        <w:t>pe</w:t>
      </w:r>
      <w:proofErr w:type="spellEnd"/>
      <w:r w:rsidR="00C46507" w:rsidRPr="00C46507">
        <w:t xml:space="preserve"> care au </w:t>
      </w:r>
      <w:proofErr w:type="spellStart"/>
      <w:r w:rsidR="00C46507" w:rsidRPr="00C46507">
        <w:t>susţinut</w:t>
      </w:r>
      <w:proofErr w:type="spellEnd"/>
      <w:r w:rsidR="00C46507" w:rsidRPr="00C46507">
        <w:t xml:space="preserve">-o </w:t>
      </w:r>
      <w:proofErr w:type="spellStart"/>
      <w:r w:rsidR="00C46507" w:rsidRPr="00C46507">
        <w:t>pentru</w:t>
      </w:r>
      <w:proofErr w:type="spellEnd"/>
      <w:r w:rsidR="00C46507" w:rsidRPr="00C46507">
        <w:t xml:space="preserve"> </w:t>
      </w:r>
      <w:proofErr w:type="spellStart"/>
      <w:r w:rsidR="00C46507" w:rsidRPr="00C46507">
        <w:t>acelaşi</w:t>
      </w:r>
      <w:proofErr w:type="spellEnd"/>
      <w:r w:rsidR="00C46507" w:rsidRPr="00C46507">
        <w:t xml:space="preserve"> </w:t>
      </w:r>
      <w:proofErr w:type="spellStart"/>
      <w:r w:rsidR="00C46507" w:rsidRPr="00C46507">
        <w:t>scop</w:t>
      </w:r>
      <w:proofErr w:type="spellEnd"/>
      <w:r w:rsidR="00C46507" w:rsidRPr="00C46507">
        <w:t xml:space="preserve">, </w:t>
      </w:r>
      <w:proofErr w:type="spellStart"/>
      <w:r w:rsidR="00C46507" w:rsidRPr="00C46507">
        <w:t>respectiv</w:t>
      </w:r>
      <w:proofErr w:type="spellEnd"/>
      <w:r w:rsidR="00C46507" w:rsidRPr="00C46507">
        <w:t xml:space="preserve"> </w:t>
      </w:r>
      <w:proofErr w:type="spellStart"/>
      <w:r w:rsidR="00C46507" w:rsidRPr="00C46507">
        <w:t>în</w:t>
      </w:r>
      <w:proofErr w:type="spellEnd"/>
      <w:r w:rsidR="00C46507" w:rsidRPr="00C46507">
        <w:t xml:space="preserve"> </w:t>
      </w:r>
      <w:proofErr w:type="spellStart"/>
      <w:r w:rsidR="00C46507" w:rsidRPr="00C46507">
        <w:t>cadrul</w:t>
      </w:r>
      <w:proofErr w:type="spellEnd"/>
      <w:r w:rsidR="00C46507" w:rsidRPr="00C46507">
        <w:t xml:space="preserve"> </w:t>
      </w:r>
      <w:proofErr w:type="spellStart"/>
      <w:r w:rsidR="00C46507" w:rsidRPr="00C46507">
        <w:t>altor</w:t>
      </w:r>
      <w:proofErr w:type="spellEnd"/>
      <w:r w:rsidR="00C46507" w:rsidRPr="00C46507">
        <w:t xml:space="preserve"> </w:t>
      </w:r>
      <w:proofErr w:type="spellStart"/>
      <w:r w:rsidR="00C46507" w:rsidRPr="00C46507">
        <w:t>proceduri</w:t>
      </w:r>
      <w:proofErr w:type="spellEnd"/>
      <w:r w:rsidR="00C46507" w:rsidRPr="00C46507">
        <w:t xml:space="preserve"> de concurs </w:t>
      </w:r>
      <w:proofErr w:type="spellStart"/>
      <w:r w:rsidR="00C46507" w:rsidRPr="00C46507">
        <w:t>pentru</w:t>
      </w:r>
      <w:proofErr w:type="spellEnd"/>
      <w:r w:rsidR="00C46507" w:rsidRPr="00C46507">
        <w:t xml:space="preserve"> </w:t>
      </w:r>
      <w:proofErr w:type="spellStart"/>
      <w:r w:rsidR="00C46507" w:rsidRPr="00C46507">
        <w:t>ocuparea</w:t>
      </w:r>
      <w:proofErr w:type="spellEnd"/>
      <w:r w:rsidR="00C46507" w:rsidRPr="00C46507">
        <w:t xml:space="preserve"> </w:t>
      </w:r>
      <w:proofErr w:type="spellStart"/>
      <w:r w:rsidR="00C46507" w:rsidRPr="00C46507">
        <w:t>unei</w:t>
      </w:r>
      <w:proofErr w:type="spellEnd"/>
      <w:r w:rsidR="00C46507" w:rsidRPr="00C46507">
        <w:t xml:space="preserve"> </w:t>
      </w:r>
      <w:proofErr w:type="spellStart"/>
      <w:r w:rsidR="00C46507" w:rsidRPr="00C46507">
        <w:t>funcţii</w:t>
      </w:r>
      <w:proofErr w:type="spellEnd"/>
      <w:r w:rsidR="00C46507" w:rsidRPr="00C46507">
        <w:t xml:space="preserve"> de </w:t>
      </w:r>
      <w:proofErr w:type="spellStart"/>
      <w:r w:rsidR="00C46507" w:rsidRPr="00C46507">
        <w:t>conducere</w:t>
      </w:r>
      <w:proofErr w:type="spellEnd"/>
      <w:r w:rsidR="00C46507" w:rsidRPr="00C46507">
        <w:t xml:space="preserve">, </w:t>
      </w:r>
      <w:r>
        <w:rPr>
          <w:b/>
        </w:rPr>
        <w:t xml:space="preserve">nu </w:t>
      </w:r>
      <w:proofErr w:type="spellStart"/>
      <w:r>
        <w:rPr>
          <w:b/>
        </w:rPr>
        <w:t>poate</w:t>
      </w:r>
      <w:proofErr w:type="spellEnd"/>
      <w:r w:rsidR="00C46507" w:rsidRPr="00786F3F">
        <w:rPr>
          <w:b/>
        </w:rPr>
        <w:t xml:space="preserve"> </w:t>
      </w:r>
      <w:proofErr w:type="spellStart"/>
      <w:r w:rsidR="00C46507" w:rsidRPr="00786F3F">
        <w:rPr>
          <w:b/>
        </w:rPr>
        <w:t>participa</w:t>
      </w:r>
      <w:proofErr w:type="spellEnd"/>
      <w:r w:rsidR="00C46507" w:rsidRPr="00786F3F">
        <w:rPr>
          <w:b/>
        </w:rPr>
        <w:t xml:space="preserve"> la o </w:t>
      </w:r>
      <w:proofErr w:type="spellStart"/>
      <w:r w:rsidR="00C46507" w:rsidRPr="00786F3F">
        <w:rPr>
          <w:b/>
        </w:rPr>
        <w:t>nouă</w:t>
      </w:r>
      <w:proofErr w:type="spellEnd"/>
      <w:r w:rsidR="00C46507" w:rsidRPr="00786F3F">
        <w:rPr>
          <w:b/>
        </w:rPr>
        <w:t xml:space="preserve"> </w:t>
      </w:r>
      <w:proofErr w:type="spellStart"/>
      <w:r w:rsidR="00C46507" w:rsidRPr="00786F3F">
        <w:rPr>
          <w:b/>
        </w:rPr>
        <w:t>evaluare</w:t>
      </w:r>
      <w:proofErr w:type="spellEnd"/>
      <w:r w:rsidR="00C46507" w:rsidRPr="00C46507">
        <w:t xml:space="preserve">, </w:t>
      </w:r>
      <w:proofErr w:type="spellStart"/>
      <w:r w:rsidR="00C46507" w:rsidRPr="00C46507">
        <w:t>potrivit</w:t>
      </w:r>
      <w:proofErr w:type="spellEnd"/>
      <w:r w:rsidR="00C46507" w:rsidRPr="00C46507">
        <w:t xml:space="preserve"> </w:t>
      </w:r>
      <w:proofErr w:type="spellStart"/>
      <w:r w:rsidR="00C46507" w:rsidRPr="00C46507">
        <w:t>prevederilor</w:t>
      </w:r>
      <w:proofErr w:type="spellEnd"/>
      <w:r w:rsidR="00C46507" w:rsidRPr="00C46507">
        <w:t xml:space="preserve"> </w:t>
      </w:r>
      <w:proofErr w:type="spellStart"/>
      <w:r w:rsidR="00C46507" w:rsidRPr="00C46507">
        <w:t>incidente</w:t>
      </w:r>
      <w:proofErr w:type="spellEnd"/>
      <w:r w:rsidR="00C46507" w:rsidRPr="00C46507">
        <w:t xml:space="preserve">. </w:t>
      </w:r>
    </w:p>
    <w:p w:rsidR="008031C1" w:rsidRPr="00886AC3" w:rsidRDefault="001F3FF6" w:rsidP="003B354E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acesta</w:t>
      </w:r>
      <w:proofErr w:type="spellEnd"/>
      <w:r w:rsidR="00C46507" w:rsidRPr="00886AC3">
        <w:rPr>
          <w:b/>
        </w:rPr>
        <w:t xml:space="preserve"> se </w:t>
      </w:r>
      <w:proofErr w:type="spellStart"/>
      <w:r w:rsidR="00C46507" w:rsidRPr="00886AC3">
        <w:rPr>
          <w:b/>
        </w:rPr>
        <w:t>va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solicita</w:t>
      </w:r>
      <w:proofErr w:type="spellEnd"/>
      <w:r w:rsidR="00C46507" w:rsidRPr="00886AC3">
        <w:rPr>
          <w:b/>
        </w:rPr>
        <w:t xml:space="preserve">, </w:t>
      </w:r>
      <w:proofErr w:type="spellStart"/>
      <w:r w:rsidR="00C46507" w:rsidRPr="00886AC3">
        <w:rPr>
          <w:b/>
        </w:rPr>
        <w:t>Centrului</w:t>
      </w:r>
      <w:proofErr w:type="spellEnd"/>
      <w:r w:rsidR="00C46507" w:rsidRPr="00886AC3">
        <w:rPr>
          <w:b/>
        </w:rPr>
        <w:t xml:space="preserve"> de </w:t>
      </w:r>
      <w:proofErr w:type="spellStart"/>
      <w:r w:rsidR="00C46507" w:rsidRPr="00886AC3">
        <w:rPr>
          <w:b/>
        </w:rPr>
        <w:t>Psihosociologie</w:t>
      </w:r>
      <w:proofErr w:type="spellEnd"/>
      <w:r w:rsidR="00C46507" w:rsidRPr="00886AC3">
        <w:rPr>
          <w:b/>
        </w:rPr>
        <w:t xml:space="preserve"> al </w:t>
      </w:r>
      <w:proofErr w:type="spellStart"/>
      <w:r w:rsidR="00C46507" w:rsidRPr="00886AC3">
        <w:rPr>
          <w:b/>
        </w:rPr>
        <w:t>Ministerului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Afacerilor</w:t>
      </w:r>
      <w:proofErr w:type="spellEnd"/>
      <w:r w:rsidR="00C46507" w:rsidRPr="00886AC3">
        <w:rPr>
          <w:b/>
        </w:rPr>
        <w:t xml:space="preserve"> Interne, </w:t>
      </w:r>
      <w:proofErr w:type="spellStart"/>
      <w:r w:rsidR="00C46507" w:rsidRPr="00886AC3">
        <w:rPr>
          <w:b/>
        </w:rPr>
        <w:t>verificarea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în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baza</w:t>
      </w:r>
      <w:proofErr w:type="spellEnd"/>
      <w:r w:rsidR="00C46507" w:rsidRPr="00886AC3">
        <w:rPr>
          <w:b/>
        </w:rPr>
        <w:t xml:space="preserve"> de date </w:t>
      </w:r>
      <w:proofErr w:type="spellStart"/>
      <w:r w:rsidR="00C46507" w:rsidRPr="00886AC3">
        <w:rPr>
          <w:b/>
        </w:rPr>
        <w:t>şi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emiterea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unui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duplicat</w:t>
      </w:r>
      <w:proofErr w:type="spellEnd"/>
      <w:r w:rsidR="00C46507" w:rsidRPr="00886AC3">
        <w:rPr>
          <w:b/>
        </w:rPr>
        <w:t xml:space="preserve"> al </w:t>
      </w:r>
      <w:proofErr w:type="spellStart"/>
      <w:r w:rsidR="00C46507" w:rsidRPr="00886AC3">
        <w:rPr>
          <w:b/>
        </w:rPr>
        <w:t>avizului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valabil</w:t>
      </w:r>
      <w:proofErr w:type="spellEnd"/>
      <w:r w:rsidR="00C46507" w:rsidRPr="00886AC3">
        <w:rPr>
          <w:b/>
        </w:rPr>
        <w:t xml:space="preserve">, care </w:t>
      </w:r>
      <w:proofErr w:type="spellStart"/>
      <w:r w:rsidR="00C46507" w:rsidRPr="00886AC3">
        <w:rPr>
          <w:b/>
        </w:rPr>
        <w:t>va</w:t>
      </w:r>
      <w:proofErr w:type="spellEnd"/>
      <w:r w:rsidR="00C46507" w:rsidRPr="00886AC3">
        <w:rPr>
          <w:b/>
        </w:rPr>
        <w:t xml:space="preserve"> fi </w:t>
      </w:r>
      <w:proofErr w:type="spellStart"/>
      <w:r w:rsidR="00C46507" w:rsidRPr="00886AC3">
        <w:rPr>
          <w:b/>
        </w:rPr>
        <w:t>valorificat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în</w:t>
      </w:r>
      <w:proofErr w:type="spellEnd"/>
      <w:r w:rsidR="00C46507" w:rsidRPr="00886AC3">
        <w:rPr>
          <w:b/>
        </w:rPr>
        <w:t xml:space="preserve"> </w:t>
      </w:r>
      <w:proofErr w:type="spellStart"/>
      <w:r w:rsidR="00C46507" w:rsidRPr="00886AC3">
        <w:rPr>
          <w:b/>
        </w:rPr>
        <w:t>procedura</w:t>
      </w:r>
      <w:proofErr w:type="spellEnd"/>
      <w:r w:rsidR="00C46507" w:rsidRPr="00886AC3">
        <w:rPr>
          <w:b/>
        </w:rPr>
        <w:t xml:space="preserve"> de conc</w:t>
      </w:r>
      <w:r>
        <w:rPr>
          <w:b/>
        </w:rPr>
        <w:t xml:space="preserve">urs, la </w:t>
      </w:r>
      <w:proofErr w:type="spellStart"/>
      <w:r>
        <w:rPr>
          <w:b/>
        </w:rPr>
        <w:t>validarea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candidaturii</w:t>
      </w:r>
      <w:proofErr w:type="spellEnd"/>
      <w:r w:rsidR="00886AC3" w:rsidRPr="00886AC3">
        <w:rPr>
          <w:b/>
        </w:rPr>
        <w:t>.</w:t>
      </w:r>
    </w:p>
    <w:p w:rsidR="003B354E" w:rsidRDefault="003B354E" w:rsidP="003B354E">
      <w:pPr>
        <w:jc w:val="both"/>
        <w:rPr>
          <w:b/>
          <w:sz w:val="28"/>
          <w:szCs w:val="28"/>
          <w:lang w:val="ro-RO"/>
        </w:rPr>
      </w:pPr>
    </w:p>
    <w:p w:rsidR="002B656D" w:rsidRDefault="002B656D" w:rsidP="003B354E">
      <w:pPr>
        <w:spacing w:line="276" w:lineRule="auto"/>
        <w:jc w:val="center"/>
        <w:rPr>
          <w:b/>
          <w:lang w:val="ro-RO"/>
        </w:rPr>
      </w:pPr>
    </w:p>
    <w:sectPr w:rsidR="002B656D" w:rsidSect="009713AC">
      <w:footerReference w:type="default" r:id="rId9"/>
      <w:pgSz w:w="11906" w:h="16838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DF" w:rsidRDefault="00A53CDF" w:rsidP="001F123F">
      <w:r>
        <w:separator/>
      </w:r>
    </w:p>
  </w:endnote>
  <w:endnote w:type="continuationSeparator" w:id="0">
    <w:p w:rsidR="00A53CDF" w:rsidRDefault="00A53CDF" w:rsidP="001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9D" w:rsidRPr="006F40C8" w:rsidRDefault="00AF0A9D" w:rsidP="006F40C8">
    <w:pPr>
      <w:tabs>
        <w:tab w:val="center" w:pos="4680"/>
        <w:tab w:val="right" w:pos="9360"/>
      </w:tabs>
      <w:jc w:val="center"/>
      <w:rPr>
        <w:rFonts w:eastAsia="MS Mincho"/>
        <w:sz w:val="10"/>
        <w:szCs w:val="12"/>
      </w:rPr>
    </w:pPr>
    <w:proofErr w:type="spellStart"/>
    <w:r w:rsidRPr="006F40C8">
      <w:rPr>
        <w:rFonts w:eastAsia="MS Mincho"/>
        <w:sz w:val="10"/>
        <w:szCs w:val="12"/>
      </w:rPr>
      <w:t>Inspectoratul</w:t>
    </w:r>
    <w:proofErr w:type="spellEnd"/>
    <w:r w:rsidRPr="006F40C8">
      <w:rPr>
        <w:rFonts w:eastAsia="MS Mincho"/>
        <w:sz w:val="10"/>
        <w:szCs w:val="12"/>
      </w:rPr>
      <w:t xml:space="preserve"> de </w:t>
    </w:r>
    <w:proofErr w:type="spellStart"/>
    <w:r w:rsidRPr="006F40C8">
      <w:rPr>
        <w:rFonts w:eastAsia="MS Mincho"/>
        <w:sz w:val="10"/>
        <w:szCs w:val="12"/>
      </w:rPr>
      <w:t>Poliţie</w:t>
    </w:r>
    <w:proofErr w:type="spellEnd"/>
    <w:r w:rsidRPr="006F40C8">
      <w:rPr>
        <w:rFonts w:eastAsia="MS Mincho"/>
        <w:sz w:val="10"/>
        <w:szCs w:val="12"/>
      </w:rPr>
      <w:t xml:space="preserve"> </w:t>
    </w:r>
    <w:proofErr w:type="spellStart"/>
    <w:r w:rsidRPr="006F40C8">
      <w:rPr>
        <w:rFonts w:eastAsia="MS Mincho"/>
        <w:sz w:val="10"/>
        <w:szCs w:val="12"/>
      </w:rPr>
      <w:t>Județean</w:t>
    </w:r>
    <w:proofErr w:type="spellEnd"/>
    <w:r w:rsidRPr="006F40C8">
      <w:rPr>
        <w:rFonts w:eastAsia="MS Mincho"/>
        <w:sz w:val="10"/>
        <w:szCs w:val="12"/>
      </w:rPr>
      <w:t xml:space="preserve"> </w:t>
    </w:r>
    <w:proofErr w:type="spellStart"/>
    <w:r w:rsidRPr="006F40C8">
      <w:rPr>
        <w:rFonts w:eastAsia="MS Mincho"/>
        <w:sz w:val="10"/>
        <w:szCs w:val="12"/>
      </w:rPr>
      <w:t>Galați</w:t>
    </w:r>
    <w:proofErr w:type="spellEnd"/>
    <w:r w:rsidRPr="006F40C8">
      <w:rPr>
        <w:rFonts w:eastAsia="MS Mincho"/>
        <w:sz w:val="10"/>
        <w:szCs w:val="12"/>
      </w:rPr>
      <w:t xml:space="preserve">, str. </w:t>
    </w:r>
    <w:proofErr w:type="spellStart"/>
    <w:r w:rsidRPr="006F40C8">
      <w:rPr>
        <w:rFonts w:eastAsia="MS Mincho"/>
        <w:sz w:val="10"/>
        <w:szCs w:val="12"/>
      </w:rPr>
      <w:t>Brăilei</w:t>
    </w:r>
    <w:proofErr w:type="spellEnd"/>
    <w:r w:rsidRPr="006F40C8">
      <w:rPr>
        <w:rFonts w:eastAsia="MS Mincho"/>
        <w:sz w:val="10"/>
        <w:szCs w:val="12"/>
      </w:rPr>
      <w:t xml:space="preserve">, nr.200, tel.0236/407000, fax 0236/436309, cod </w:t>
    </w:r>
    <w:proofErr w:type="spellStart"/>
    <w:r w:rsidRPr="006F40C8">
      <w:rPr>
        <w:rFonts w:eastAsia="MS Mincho"/>
        <w:sz w:val="10"/>
        <w:szCs w:val="12"/>
      </w:rPr>
      <w:t>poștal</w:t>
    </w:r>
    <w:proofErr w:type="spellEnd"/>
    <w:r w:rsidRPr="006F40C8">
      <w:rPr>
        <w:rFonts w:eastAsia="MS Mincho"/>
        <w:sz w:val="10"/>
        <w:szCs w:val="12"/>
      </w:rPr>
      <w:t xml:space="preserve"> 800408</w:t>
    </w:r>
  </w:p>
  <w:p w:rsidR="00AF0A9D" w:rsidRPr="00AE3421" w:rsidRDefault="00AF0A9D" w:rsidP="006F40C8">
    <w:pPr>
      <w:tabs>
        <w:tab w:val="center" w:pos="4680"/>
        <w:tab w:val="right" w:pos="9360"/>
      </w:tabs>
      <w:jc w:val="center"/>
      <w:rPr>
        <w:rFonts w:eastAsia="Calibri"/>
        <w:sz w:val="10"/>
      </w:rPr>
    </w:pPr>
    <w:proofErr w:type="spellStart"/>
    <w:r w:rsidRPr="00AE3421">
      <w:rPr>
        <w:rFonts w:eastAsia="Calibri"/>
        <w:sz w:val="10"/>
      </w:rPr>
      <w:t>Confidenţial</w:t>
    </w:r>
    <w:proofErr w:type="spellEnd"/>
    <w:r w:rsidRPr="00AE3421">
      <w:rPr>
        <w:rFonts w:eastAsia="Calibri"/>
        <w:sz w:val="10"/>
      </w:rPr>
      <w:t xml:space="preserve">! Date cu </w:t>
    </w:r>
    <w:proofErr w:type="spellStart"/>
    <w:r w:rsidRPr="00AE3421">
      <w:rPr>
        <w:rFonts w:eastAsia="Calibri"/>
        <w:sz w:val="10"/>
      </w:rPr>
      <w:t>caracter</w:t>
    </w:r>
    <w:proofErr w:type="spellEnd"/>
    <w:r w:rsidRPr="00AE3421">
      <w:rPr>
        <w:rFonts w:eastAsia="Calibri"/>
        <w:sz w:val="10"/>
      </w:rPr>
      <w:t xml:space="preserve"> personal, </w:t>
    </w:r>
    <w:proofErr w:type="spellStart"/>
    <w:r w:rsidRPr="00AE3421">
      <w:rPr>
        <w:rFonts w:eastAsia="Calibri"/>
        <w:sz w:val="10"/>
      </w:rPr>
      <w:t>prelucrate</w:t>
    </w:r>
    <w:proofErr w:type="spellEnd"/>
    <w:r w:rsidRPr="00AE3421">
      <w:rPr>
        <w:rFonts w:eastAsia="Calibri"/>
        <w:sz w:val="10"/>
      </w:rPr>
      <w:t xml:space="preserve"> conform </w:t>
    </w:r>
    <w:proofErr w:type="spellStart"/>
    <w:r w:rsidRPr="00AE3421">
      <w:rPr>
        <w:rFonts w:eastAsia="Calibri"/>
        <w:sz w:val="10"/>
      </w:rPr>
      <w:t>Regulamentului</w:t>
    </w:r>
    <w:proofErr w:type="spellEnd"/>
    <w:r w:rsidRPr="00AE3421">
      <w:rPr>
        <w:rFonts w:eastAsia="Calibri"/>
        <w:sz w:val="10"/>
      </w:rPr>
      <w:t xml:space="preserve"> (U.E) </w:t>
    </w:r>
    <w:proofErr w:type="spellStart"/>
    <w:r w:rsidRPr="00AE3421">
      <w:rPr>
        <w:rFonts w:eastAsia="Calibri"/>
        <w:sz w:val="10"/>
      </w:rPr>
      <w:t>nr</w:t>
    </w:r>
    <w:proofErr w:type="spellEnd"/>
    <w:r w:rsidRPr="00AE3421">
      <w:rPr>
        <w:rFonts w:eastAsia="Calibri"/>
        <w:sz w:val="10"/>
      </w:rPr>
      <w:t xml:space="preserve">. 679/2016 </w:t>
    </w:r>
    <w:proofErr w:type="spellStart"/>
    <w:r w:rsidRPr="00AE3421">
      <w:rPr>
        <w:rFonts w:eastAsia="Calibri"/>
        <w:sz w:val="10"/>
      </w:rPr>
      <w:t>privind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protecția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persoanelor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fizice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în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ceea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privește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prelucrarea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datelor</w:t>
    </w:r>
    <w:proofErr w:type="spellEnd"/>
    <w:r w:rsidRPr="00AE3421">
      <w:rPr>
        <w:rFonts w:eastAsia="Calibri"/>
        <w:sz w:val="10"/>
      </w:rPr>
      <w:t xml:space="preserve"> cu </w:t>
    </w:r>
    <w:proofErr w:type="spellStart"/>
    <w:r w:rsidRPr="00AE3421">
      <w:rPr>
        <w:rFonts w:eastAsia="Calibri"/>
        <w:sz w:val="10"/>
      </w:rPr>
      <w:t>caracter</w:t>
    </w:r>
    <w:proofErr w:type="spellEnd"/>
    <w:r w:rsidRPr="00AE3421">
      <w:rPr>
        <w:rFonts w:eastAsia="Calibri"/>
        <w:sz w:val="10"/>
      </w:rPr>
      <w:t xml:space="preserve"> personal </w:t>
    </w:r>
    <w:proofErr w:type="spellStart"/>
    <w:r w:rsidRPr="00AE3421">
      <w:rPr>
        <w:rFonts w:eastAsia="Calibri"/>
        <w:sz w:val="10"/>
      </w:rPr>
      <w:t>și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privind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libera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circulație</w:t>
    </w:r>
    <w:proofErr w:type="spellEnd"/>
    <w:r w:rsidRPr="00AE3421">
      <w:rPr>
        <w:rFonts w:eastAsia="Calibri"/>
        <w:sz w:val="10"/>
      </w:rPr>
      <w:t xml:space="preserve"> a </w:t>
    </w:r>
    <w:proofErr w:type="spellStart"/>
    <w:r w:rsidRPr="00AE3421">
      <w:rPr>
        <w:rFonts w:eastAsia="Calibri"/>
        <w:sz w:val="10"/>
      </w:rPr>
      <w:t>acestor</w:t>
    </w:r>
    <w:proofErr w:type="spellEnd"/>
    <w:r w:rsidRPr="00AE3421">
      <w:rPr>
        <w:rFonts w:eastAsia="Calibri"/>
        <w:sz w:val="10"/>
      </w:rPr>
      <w:t xml:space="preserve"> date</w:t>
    </w:r>
  </w:p>
  <w:p w:rsidR="009713AC" w:rsidRDefault="009713AC" w:rsidP="006F40C8">
    <w:pPr>
      <w:tabs>
        <w:tab w:val="center" w:pos="4680"/>
        <w:tab w:val="right" w:pos="9360"/>
      </w:tabs>
      <w:jc w:val="center"/>
      <w:rPr>
        <w:rFonts w:eastAsia="MS Mincho"/>
        <w:sz w:val="10"/>
        <w:szCs w:val="12"/>
      </w:rPr>
    </w:pPr>
  </w:p>
  <w:p w:rsidR="008031C1" w:rsidRPr="00367B52" w:rsidRDefault="00CB6540" w:rsidP="00367B52">
    <w:pPr>
      <w:tabs>
        <w:tab w:val="center" w:pos="4320"/>
        <w:tab w:val="right" w:pos="8640"/>
      </w:tabs>
      <w:rPr>
        <w:rFonts w:eastAsia="MS Mincho"/>
        <w:sz w:val="10"/>
        <w:szCs w:val="12"/>
      </w:rPr>
    </w:pPr>
    <w:r w:rsidRPr="00CB6540">
      <w:rPr>
        <w:rFonts w:eastAsia="MS Mincho"/>
        <w:sz w:val="10"/>
        <w:szCs w:val="1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DF" w:rsidRDefault="00A53CDF" w:rsidP="001F123F">
      <w:r>
        <w:separator/>
      </w:r>
    </w:p>
  </w:footnote>
  <w:footnote w:type="continuationSeparator" w:id="0">
    <w:p w:rsidR="00A53CDF" w:rsidRDefault="00A53CDF" w:rsidP="001F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9CF"/>
    <w:multiLevelType w:val="hybridMultilevel"/>
    <w:tmpl w:val="4AA2768A"/>
    <w:lvl w:ilvl="0" w:tplc="9F7CE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CF9"/>
    <w:multiLevelType w:val="hybridMultilevel"/>
    <w:tmpl w:val="80FE3030"/>
    <w:lvl w:ilvl="0" w:tplc="89ECB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8B0699"/>
    <w:multiLevelType w:val="hybridMultilevel"/>
    <w:tmpl w:val="00449814"/>
    <w:lvl w:ilvl="0" w:tplc="6F881788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D73"/>
    <w:multiLevelType w:val="hybridMultilevel"/>
    <w:tmpl w:val="BC523BBA"/>
    <w:lvl w:ilvl="0" w:tplc="10863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625"/>
    <w:multiLevelType w:val="hybridMultilevel"/>
    <w:tmpl w:val="46348634"/>
    <w:lvl w:ilvl="0" w:tplc="7B1EA9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134AFE"/>
    <w:multiLevelType w:val="hybridMultilevel"/>
    <w:tmpl w:val="68088B0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A475D9"/>
    <w:multiLevelType w:val="hybridMultilevel"/>
    <w:tmpl w:val="B5EA872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3E9031E"/>
    <w:multiLevelType w:val="hybridMultilevel"/>
    <w:tmpl w:val="8D162A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44B2B05"/>
    <w:multiLevelType w:val="hybridMultilevel"/>
    <w:tmpl w:val="558C613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0E"/>
    <w:rsid w:val="00027FFB"/>
    <w:rsid w:val="00030CC7"/>
    <w:rsid w:val="00033F1B"/>
    <w:rsid w:val="00051FD8"/>
    <w:rsid w:val="000529E4"/>
    <w:rsid w:val="00094906"/>
    <w:rsid w:val="000C02B2"/>
    <w:rsid w:val="000D7EC6"/>
    <w:rsid w:val="000E668D"/>
    <w:rsid w:val="00102816"/>
    <w:rsid w:val="0011357F"/>
    <w:rsid w:val="00121D54"/>
    <w:rsid w:val="001314A8"/>
    <w:rsid w:val="00131C27"/>
    <w:rsid w:val="0014693A"/>
    <w:rsid w:val="00164A72"/>
    <w:rsid w:val="00177A39"/>
    <w:rsid w:val="00181695"/>
    <w:rsid w:val="001C0162"/>
    <w:rsid w:val="001E7DAC"/>
    <w:rsid w:val="001F123F"/>
    <w:rsid w:val="001F3FF6"/>
    <w:rsid w:val="00203454"/>
    <w:rsid w:val="00203495"/>
    <w:rsid w:val="00216199"/>
    <w:rsid w:val="00222F9C"/>
    <w:rsid w:val="00226662"/>
    <w:rsid w:val="00230E90"/>
    <w:rsid w:val="002339BC"/>
    <w:rsid w:val="00257A89"/>
    <w:rsid w:val="002618BE"/>
    <w:rsid w:val="00264E0C"/>
    <w:rsid w:val="00274391"/>
    <w:rsid w:val="002944AB"/>
    <w:rsid w:val="002B656D"/>
    <w:rsid w:val="00316F9E"/>
    <w:rsid w:val="003347F9"/>
    <w:rsid w:val="00336C45"/>
    <w:rsid w:val="00342984"/>
    <w:rsid w:val="00350C88"/>
    <w:rsid w:val="003530DB"/>
    <w:rsid w:val="0036139A"/>
    <w:rsid w:val="003679F4"/>
    <w:rsid w:val="00367B52"/>
    <w:rsid w:val="00383014"/>
    <w:rsid w:val="003B1294"/>
    <w:rsid w:val="003B2389"/>
    <w:rsid w:val="003B23A8"/>
    <w:rsid w:val="003B354E"/>
    <w:rsid w:val="003D0598"/>
    <w:rsid w:val="00421CD9"/>
    <w:rsid w:val="00425695"/>
    <w:rsid w:val="00456AA5"/>
    <w:rsid w:val="00465EB5"/>
    <w:rsid w:val="004754EA"/>
    <w:rsid w:val="004775EE"/>
    <w:rsid w:val="00486C74"/>
    <w:rsid w:val="00491A22"/>
    <w:rsid w:val="0049330F"/>
    <w:rsid w:val="004B2671"/>
    <w:rsid w:val="004E24E9"/>
    <w:rsid w:val="004E752D"/>
    <w:rsid w:val="00503C22"/>
    <w:rsid w:val="00535718"/>
    <w:rsid w:val="0054308B"/>
    <w:rsid w:val="00550C54"/>
    <w:rsid w:val="00594F0D"/>
    <w:rsid w:val="005A16FF"/>
    <w:rsid w:val="005A30B2"/>
    <w:rsid w:val="005B7BD8"/>
    <w:rsid w:val="005C2039"/>
    <w:rsid w:val="005C36BB"/>
    <w:rsid w:val="005C56C1"/>
    <w:rsid w:val="005D1425"/>
    <w:rsid w:val="006017E9"/>
    <w:rsid w:val="00606E3E"/>
    <w:rsid w:val="0061426C"/>
    <w:rsid w:val="0064424A"/>
    <w:rsid w:val="00653367"/>
    <w:rsid w:val="006760C5"/>
    <w:rsid w:val="006A05BD"/>
    <w:rsid w:val="006A32A9"/>
    <w:rsid w:val="006A5150"/>
    <w:rsid w:val="006B5BF7"/>
    <w:rsid w:val="006C5FC7"/>
    <w:rsid w:val="006E12C3"/>
    <w:rsid w:val="006F4327"/>
    <w:rsid w:val="00700C4D"/>
    <w:rsid w:val="00741587"/>
    <w:rsid w:val="0078634C"/>
    <w:rsid w:val="00786F3F"/>
    <w:rsid w:val="007B12F7"/>
    <w:rsid w:val="007C1EDF"/>
    <w:rsid w:val="007C692F"/>
    <w:rsid w:val="007D063C"/>
    <w:rsid w:val="007E7FC4"/>
    <w:rsid w:val="007F33A4"/>
    <w:rsid w:val="00801B3C"/>
    <w:rsid w:val="008031C1"/>
    <w:rsid w:val="00820841"/>
    <w:rsid w:val="0082734E"/>
    <w:rsid w:val="00830CB7"/>
    <w:rsid w:val="0085228F"/>
    <w:rsid w:val="00855FF6"/>
    <w:rsid w:val="00861AC8"/>
    <w:rsid w:val="00877D18"/>
    <w:rsid w:val="00886AC3"/>
    <w:rsid w:val="008B2EED"/>
    <w:rsid w:val="008D2669"/>
    <w:rsid w:val="008D42CC"/>
    <w:rsid w:val="008E3FB5"/>
    <w:rsid w:val="008E48AB"/>
    <w:rsid w:val="00900317"/>
    <w:rsid w:val="00912036"/>
    <w:rsid w:val="00920489"/>
    <w:rsid w:val="00970F1B"/>
    <w:rsid w:val="009713AC"/>
    <w:rsid w:val="0099386B"/>
    <w:rsid w:val="009C6E75"/>
    <w:rsid w:val="009E04E1"/>
    <w:rsid w:val="009F507D"/>
    <w:rsid w:val="00A05C93"/>
    <w:rsid w:val="00A121CB"/>
    <w:rsid w:val="00A12A71"/>
    <w:rsid w:val="00A166F0"/>
    <w:rsid w:val="00A2478E"/>
    <w:rsid w:val="00A320AF"/>
    <w:rsid w:val="00A37E5D"/>
    <w:rsid w:val="00A45FD2"/>
    <w:rsid w:val="00A53CDF"/>
    <w:rsid w:val="00A6000A"/>
    <w:rsid w:val="00A6236A"/>
    <w:rsid w:val="00A84BC5"/>
    <w:rsid w:val="00A917C3"/>
    <w:rsid w:val="00AA61B2"/>
    <w:rsid w:val="00AB3565"/>
    <w:rsid w:val="00AC17D6"/>
    <w:rsid w:val="00AC6708"/>
    <w:rsid w:val="00AD6AFA"/>
    <w:rsid w:val="00AD7777"/>
    <w:rsid w:val="00AF0A9D"/>
    <w:rsid w:val="00AF254B"/>
    <w:rsid w:val="00B35268"/>
    <w:rsid w:val="00B449ED"/>
    <w:rsid w:val="00B53011"/>
    <w:rsid w:val="00B72323"/>
    <w:rsid w:val="00B81C81"/>
    <w:rsid w:val="00BA44EE"/>
    <w:rsid w:val="00BB2845"/>
    <w:rsid w:val="00BD3234"/>
    <w:rsid w:val="00BE51E0"/>
    <w:rsid w:val="00C100B2"/>
    <w:rsid w:val="00C13F74"/>
    <w:rsid w:val="00C46507"/>
    <w:rsid w:val="00C55083"/>
    <w:rsid w:val="00C569E2"/>
    <w:rsid w:val="00C5729C"/>
    <w:rsid w:val="00C676EA"/>
    <w:rsid w:val="00C71B8A"/>
    <w:rsid w:val="00C82BDD"/>
    <w:rsid w:val="00C93DE3"/>
    <w:rsid w:val="00CA55AD"/>
    <w:rsid w:val="00CB6540"/>
    <w:rsid w:val="00CC4758"/>
    <w:rsid w:val="00CC557D"/>
    <w:rsid w:val="00CC782E"/>
    <w:rsid w:val="00CD0B70"/>
    <w:rsid w:val="00D1553C"/>
    <w:rsid w:val="00D252C9"/>
    <w:rsid w:val="00D32AAF"/>
    <w:rsid w:val="00D36790"/>
    <w:rsid w:val="00D57543"/>
    <w:rsid w:val="00D67F13"/>
    <w:rsid w:val="00D757D7"/>
    <w:rsid w:val="00D82B89"/>
    <w:rsid w:val="00DB496B"/>
    <w:rsid w:val="00DC48CE"/>
    <w:rsid w:val="00DE2EBE"/>
    <w:rsid w:val="00E305C2"/>
    <w:rsid w:val="00E54275"/>
    <w:rsid w:val="00EA01A2"/>
    <w:rsid w:val="00EB290E"/>
    <w:rsid w:val="00EC1CA3"/>
    <w:rsid w:val="00EC71EE"/>
    <w:rsid w:val="00EF00B7"/>
    <w:rsid w:val="00F0228D"/>
    <w:rsid w:val="00F1551C"/>
    <w:rsid w:val="00F65BA4"/>
    <w:rsid w:val="00F90460"/>
    <w:rsid w:val="00F93E2C"/>
    <w:rsid w:val="00FD0493"/>
    <w:rsid w:val="00FE2011"/>
    <w:rsid w:val="00FE2963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C54806-CEAC-42EC-A5D8-F91B1AD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1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3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8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6">
    <w:name w:val="Style6"/>
    <w:basedOn w:val="Normal"/>
    <w:rsid w:val="00181695"/>
    <w:pPr>
      <w:widowControl w:val="0"/>
      <w:autoSpaceDE w:val="0"/>
      <w:autoSpaceDN w:val="0"/>
      <w:adjustRightInd w:val="0"/>
      <w:jc w:val="both"/>
    </w:pPr>
    <w:rPr>
      <w:lang w:val="ro-RO" w:eastAsia="ro-RO"/>
    </w:rPr>
  </w:style>
  <w:style w:type="character" w:customStyle="1" w:styleId="FontStyle43">
    <w:name w:val="Font Style43"/>
    <w:rsid w:val="00181695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0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0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0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B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5F39-5259-4D85-8337-CBEAD740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cristina</dc:creator>
  <cp:keywords/>
  <dc:description/>
  <cp:lastModifiedBy>ariton mihaela</cp:lastModifiedBy>
  <cp:revision>165</cp:revision>
  <cp:lastPrinted>2024-02-20T09:04:00Z</cp:lastPrinted>
  <dcterms:created xsi:type="dcterms:W3CDTF">2022-09-01T11:25:00Z</dcterms:created>
  <dcterms:modified xsi:type="dcterms:W3CDTF">2024-02-20T09:07:00Z</dcterms:modified>
</cp:coreProperties>
</file>