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  <w:r w:rsidR="008B06D4" w:rsidRPr="008B06D4">
              <w:rPr>
                <w:rFonts w:ascii="Times New Roman" w:eastAsia="PMingLiU" w:hAnsi="Times New Roman" w:cs="Times New Roman"/>
                <w:b/>
                <w:sz w:val="20"/>
                <w:szCs w:val="20"/>
                <w:lang w:val="ro-RO" w:eastAsia="zh-TW"/>
              </w:rPr>
              <w:t>/Examen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1E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D37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125.838/26.03.2024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Default="008B06D4" w:rsidP="00BC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unor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</w:t>
      </w:r>
      <w:r w:rsidR="00A6329A">
        <w:rPr>
          <w:rFonts w:ascii="Times New Roman" w:hAnsi="Times New Roman" w:cs="Times New Roman"/>
          <w:b/>
          <w:sz w:val="26"/>
          <w:szCs w:val="26"/>
        </w:rPr>
        <w:t>ri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vacant</w:t>
      </w:r>
      <w:r w:rsidR="00A6329A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29A">
        <w:rPr>
          <w:rFonts w:ascii="Times New Roman" w:hAnsi="Times New Roman" w:cs="Times New Roman"/>
          <w:b/>
          <w:sz w:val="26"/>
          <w:szCs w:val="26"/>
        </w:rPr>
        <w:t>din</w:t>
      </w:r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data de </w:t>
      </w:r>
      <w:r w:rsidR="003A2C15">
        <w:rPr>
          <w:rFonts w:ascii="Times New Roman" w:hAnsi="Times New Roman" w:cs="Times New Roman"/>
          <w:b/>
          <w:sz w:val="26"/>
          <w:szCs w:val="26"/>
          <w:lang w:val="ro-RO"/>
        </w:rPr>
        <w:t>26</w:t>
      </w:r>
      <w:r w:rsidR="00F6114A">
        <w:rPr>
          <w:rFonts w:ascii="Times New Roman" w:hAnsi="Times New Roman" w:cs="Times New Roman"/>
          <w:b/>
          <w:sz w:val="26"/>
          <w:szCs w:val="26"/>
          <w:lang w:val="ro-RO"/>
        </w:rPr>
        <w:t>.03.2024</w:t>
      </w:r>
    </w:p>
    <w:p w:rsidR="00F6114A" w:rsidRPr="00BC0FE8" w:rsidRDefault="00F6114A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955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9"/>
        <w:gridCol w:w="3465"/>
        <w:gridCol w:w="1562"/>
        <w:gridCol w:w="1593"/>
      </w:tblGrid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POSTUL DE CONDUCERE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F6114A" w:rsidP="00E46DD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133801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Default="00F6114A" w:rsidP="004C11B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Șef Post Poliție Comunală </w:t>
            </w:r>
            <w:r w:rsidR="004C1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LEȘU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557E05" w:rsidP="009945C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7,94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ții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pot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B9205A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FF47BF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</w:t>
      </w:r>
      <w:r w:rsidR="00F6114A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M.L.L.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557E05" w:rsidRDefault="00557E05" w:rsidP="00557E05">
      <w:pPr>
        <w:tabs>
          <w:tab w:val="left" w:pos="7095"/>
        </w:tabs>
        <w:spacing w:after="0" w:line="240" w:lineRule="auto"/>
        <w:jc w:val="center"/>
      </w:pPr>
      <w:proofErr w:type="spellStart"/>
      <w:r>
        <w:t>Originalul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de concurs.</w:t>
      </w: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557E05" w:rsidRDefault="00557E05" w:rsidP="008B06D4">
      <w:pPr>
        <w:tabs>
          <w:tab w:val="left" w:pos="7095"/>
        </w:tabs>
        <w:spacing w:after="0" w:line="240" w:lineRule="auto"/>
      </w:pPr>
    </w:p>
    <w:p w:rsidR="00A95389" w:rsidRDefault="00A95389" w:rsidP="008B06D4">
      <w:pPr>
        <w:tabs>
          <w:tab w:val="left" w:pos="7095"/>
        </w:tabs>
        <w:spacing w:after="0" w:line="240" w:lineRule="auto"/>
      </w:pPr>
    </w:p>
    <w:p w:rsidR="008B06D4" w:rsidRPr="008B06D4" w:rsidRDefault="008B06D4" w:rsidP="006F7872">
      <w:pPr>
        <w:tabs>
          <w:tab w:val="left" w:pos="7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95111"/>
    <w:rsid w:val="0011020B"/>
    <w:rsid w:val="001B09C8"/>
    <w:rsid w:val="001D3D6F"/>
    <w:rsid w:val="001D475F"/>
    <w:rsid w:val="001D5F17"/>
    <w:rsid w:val="001D6619"/>
    <w:rsid w:val="001E1C4D"/>
    <w:rsid w:val="001E73FE"/>
    <w:rsid w:val="0025060E"/>
    <w:rsid w:val="0027354E"/>
    <w:rsid w:val="002A5936"/>
    <w:rsid w:val="002E6A57"/>
    <w:rsid w:val="003126F6"/>
    <w:rsid w:val="003A2C15"/>
    <w:rsid w:val="003E3D50"/>
    <w:rsid w:val="004C11BE"/>
    <w:rsid w:val="004C1706"/>
    <w:rsid w:val="004C64F1"/>
    <w:rsid w:val="004C6ABF"/>
    <w:rsid w:val="004F5461"/>
    <w:rsid w:val="00557E05"/>
    <w:rsid w:val="00586DF6"/>
    <w:rsid w:val="005C12AA"/>
    <w:rsid w:val="00651AB8"/>
    <w:rsid w:val="006A158A"/>
    <w:rsid w:val="006F7872"/>
    <w:rsid w:val="0070767F"/>
    <w:rsid w:val="007222A6"/>
    <w:rsid w:val="00780AE0"/>
    <w:rsid w:val="007C4752"/>
    <w:rsid w:val="007F27FA"/>
    <w:rsid w:val="00864961"/>
    <w:rsid w:val="008A3ADF"/>
    <w:rsid w:val="008B06D4"/>
    <w:rsid w:val="00994D9D"/>
    <w:rsid w:val="009A7BFB"/>
    <w:rsid w:val="009B4A77"/>
    <w:rsid w:val="009D172F"/>
    <w:rsid w:val="00A6329A"/>
    <w:rsid w:val="00A95389"/>
    <w:rsid w:val="00B0628E"/>
    <w:rsid w:val="00B413BA"/>
    <w:rsid w:val="00B84178"/>
    <w:rsid w:val="00B9205A"/>
    <w:rsid w:val="00BC0FE8"/>
    <w:rsid w:val="00BF36DD"/>
    <w:rsid w:val="00C068A5"/>
    <w:rsid w:val="00C14BCE"/>
    <w:rsid w:val="00C715CA"/>
    <w:rsid w:val="00C8434A"/>
    <w:rsid w:val="00C87E2E"/>
    <w:rsid w:val="00CF7C98"/>
    <w:rsid w:val="00D050FF"/>
    <w:rsid w:val="00D15657"/>
    <w:rsid w:val="00D16A0F"/>
    <w:rsid w:val="00D36D0B"/>
    <w:rsid w:val="00D37A33"/>
    <w:rsid w:val="00D40C9D"/>
    <w:rsid w:val="00D571C8"/>
    <w:rsid w:val="00D60EC3"/>
    <w:rsid w:val="00D76593"/>
    <w:rsid w:val="00D80944"/>
    <w:rsid w:val="00D82239"/>
    <w:rsid w:val="00E05D45"/>
    <w:rsid w:val="00E46DD0"/>
    <w:rsid w:val="00EA45D0"/>
    <w:rsid w:val="00EC6BC3"/>
    <w:rsid w:val="00F40FCD"/>
    <w:rsid w:val="00F60E12"/>
    <w:rsid w:val="00F6114A"/>
    <w:rsid w:val="00F63A3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man luisa BN</cp:lastModifiedBy>
  <cp:revision>4</cp:revision>
  <cp:lastPrinted>2024-03-26T13:41:00Z</cp:lastPrinted>
  <dcterms:created xsi:type="dcterms:W3CDTF">2024-03-19T11:22:00Z</dcterms:created>
  <dcterms:modified xsi:type="dcterms:W3CDTF">2024-03-26T13:55:00Z</dcterms:modified>
</cp:coreProperties>
</file>