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A7611D" w:rsidRDefault="00BC6A1A" w:rsidP="00294EC8">
      <w:pPr>
        <w:pStyle w:val="Header"/>
        <w:spacing w:line="276" w:lineRule="auto"/>
        <w:rPr>
          <w:sz w:val="22"/>
          <w:szCs w:val="22"/>
          <w:lang w:val="ro-RO"/>
        </w:rPr>
      </w:pPr>
      <w:r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0D5B9D07" w:rsidR="00990BDC" w:rsidRPr="008342A1" w:rsidRDefault="00990BDC" w:rsidP="00294EC8">
                            <w:pPr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bookmarkStart w:id="0" w:name="_GoBack"/>
                            <w:r w:rsidR="008342A1" w:rsidRPr="008342A1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1108605</w:t>
                            </w:r>
                            <w:r w:rsidR="008342A1">
                              <w:rPr>
                                <w:rFonts w:ascii="Palatino Linotype" w:hAnsi="Palatino Linotype" w:cs="Arial"/>
                                <w:color w:val="FF0000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bookmarkEnd w:id="0"/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8342A1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8342A1" w:rsidRPr="008342A1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18.06.2024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0D5B9D07" w:rsidR="00990BDC" w:rsidRPr="008342A1" w:rsidRDefault="00990BDC" w:rsidP="00294EC8">
                      <w:pPr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bookmarkStart w:id="1" w:name="_GoBack"/>
                      <w:r w:rsidR="008342A1" w:rsidRPr="008342A1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1108605</w:t>
                      </w:r>
                      <w:r w:rsidR="008342A1">
                        <w:rPr>
                          <w:rFonts w:ascii="Palatino Linotype" w:hAnsi="Palatino Linotype" w:cs="Arial"/>
                          <w:color w:val="FF0000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bookmarkEnd w:id="1"/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8342A1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8342A1" w:rsidRPr="008342A1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18.06.2024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A7611D" w:rsidRDefault="00294EC8" w:rsidP="00294EC8">
      <w:pPr>
        <w:pStyle w:val="Header"/>
        <w:rPr>
          <w:sz w:val="22"/>
          <w:szCs w:val="22"/>
          <w:lang w:val="ro-RO"/>
        </w:rPr>
      </w:pPr>
    </w:p>
    <w:p w14:paraId="40BC00DA" w14:textId="77777777" w:rsidR="00294EC8" w:rsidRPr="00A7611D" w:rsidRDefault="00294EC8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C94CDD1" w14:textId="42C960C4" w:rsidR="00780F0D" w:rsidRPr="00A7611D" w:rsidRDefault="00780F0D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2D75745F" w14:textId="47CE6F92" w:rsidR="00C10BD1" w:rsidRPr="00A7611D" w:rsidRDefault="00C10BD1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59B0C4E" w14:textId="2A4FA581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C8D01A8" w14:textId="6FDC3A90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6EBFA0F8" w14:textId="7EF5FCC0" w:rsidR="00BC6A1A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3FA57DB" w14:textId="77777777" w:rsidR="00EF4A34" w:rsidRDefault="00EF4A34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9E5BCCE" w14:textId="77777777" w:rsidR="00367730" w:rsidRPr="00A7611D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6E989D50" w14:textId="4AC9AC2F" w:rsidR="00ED6CDB" w:rsidRPr="007F2C20" w:rsidRDefault="007F2C20" w:rsidP="007F2C20">
      <w:pPr>
        <w:ind w:firstLine="708"/>
        <w:jc w:val="both"/>
        <w:rPr>
          <w:b/>
          <w:sz w:val="22"/>
          <w:szCs w:val="22"/>
          <w:lang w:val="ro-RO"/>
        </w:rPr>
      </w:pPr>
      <w:r w:rsidRPr="007F2C20">
        <w:rPr>
          <w:b/>
          <w:i/>
          <w:iCs/>
          <w:sz w:val="22"/>
          <w:szCs w:val="22"/>
          <w:lang w:val="ro-RO"/>
        </w:rPr>
        <w:t xml:space="preserve">Rezultatele contestațiilor depuse la  proba </w:t>
      </w:r>
      <w:r w:rsidR="00EF4A34" w:rsidRPr="007F2C20">
        <w:rPr>
          <w:b/>
          <w:i/>
          <w:iCs/>
          <w:sz w:val="22"/>
          <w:szCs w:val="22"/>
          <w:lang w:val="ro-RO"/>
        </w:rPr>
        <w:t>privind evaluarea performanței fizice (eliminatorie)</w:t>
      </w:r>
      <w:r w:rsidR="00BD3F5C" w:rsidRPr="007F2C20">
        <w:rPr>
          <w:bCs/>
          <w:i/>
          <w:iCs/>
          <w:sz w:val="22"/>
          <w:szCs w:val="22"/>
          <w:lang w:val="ro-RO"/>
        </w:rPr>
        <w:t xml:space="preserve"> </w:t>
      </w:r>
      <w:r w:rsidRPr="007F2C20">
        <w:rPr>
          <w:bCs/>
          <w:i/>
          <w:iCs/>
          <w:sz w:val="22"/>
          <w:szCs w:val="22"/>
          <w:lang w:val="ro-RO"/>
        </w:rPr>
        <w:t xml:space="preserve">de către </w:t>
      </w:r>
      <w:proofErr w:type="spellStart"/>
      <w:r w:rsidR="00BD3F5C" w:rsidRPr="007F2C20">
        <w:rPr>
          <w:bCs/>
          <w:i/>
          <w:iCs/>
          <w:sz w:val="22"/>
          <w:szCs w:val="22"/>
          <w:lang w:val="ro-RO"/>
        </w:rPr>
        <w:t>candidaţi</w:t>
      </w:r>
      <w:r w:rsidRPr="007F2C20">
        <w:rPr>
          <w:bCs/>
          <w:i/>
          <w:iCs/>
          <w:sz w:val="22"/>
          <w:szCs w:val="22"/>
          <w:lang w:val="ro-RO"/>
        </w:rPr>
        <w:t>i</w:t>
      </w:r>
      <w:proofErr w:type="spellEnd"/>
      <w:r w:rsidR="00BD3F5C" w:rsidRPr="007F2C20">
        <w:rPr>
          <w:bCs/>
          <w:i/>
          <w:iCs/>
          <w:sz w:val="22"/>
          <w:szCs w:val="22"/>
          <w:lang w:val="ro-RO"/>
        </w:rPr>
        <w:t xml:space="preserve"> </w:t>
      </w:r>
      <w:proofErr w:type="spellStart"/>
      <w:r w:rsidR="00BD3F5C" w:rsidRPr="007F2C20">
        <w:rPr>
          <w:bCs/>
          <w:i/>
          <w:iCs/>
          <w:sz w:val="22"/>
          <w:szCs w:val="22"/>
          <w:lang w:val="ro-RO"/>
        </w:rPr>
        <w:t>înscrişi</w:t>
      </w:r>
      <w:proofErr w:type="spellEnd"/>
      <w:r w:rsidR="00BD3F5C" w:rsidRPr="007F2C20">
        <w:rPr>
          <w:bCs/>
          <w:i/>
          <w:iCs/>
          <w:sz w:val="22"/>
          <w:szCs w:val="22"/>
          <w:lang w:val="ro-RO"/>
        </w:rPr>
        <w:t xml:space="preserve"> la </w:t>
      </w:r>
      <w:r w:rsidR="00BD3F5C" w:rsidRPr="007F2C20">
        <w:rPr>
          <w:i/>
          <w:iCs/>
          <w:sz w:val="22"/>
          <w:szCs w:val="22"/>
          <w:lang w:val="ro-RO"/>
        </w:rPr>
        <w:t xml:space="preserve">concursul organizat </w:t>
      </w:r>
      <w:proofErr w:type="spellStart"/>
      <w:r w:rsidR="00ED6CDB" w:rsidRPr="007F2C20">
        <w:rPr>
          <w:i/>
          <w:iCs/>
          <w:sz w:val="22"/>
          <w:szCs w:val="22"/>
        </w:rPr>
        <w:t>în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vederea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ocupării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r w:rsidR="00ED6CDB" w:rsidRPr="007F2C20">
        <w:rPr>
          <w:bCs/>
          <w:i/>
          <w:iCs/>
          <w:sz w:val="22"/>
          <w:szCs w:val="22"/>
        </w:rPr>
        <w:t xml:space="preserve">a </w:t>
      </w:r>
      <w:r w:rsidR="00ED6CDB" w:rsidRPr="007F2C20">
        <w:rPr>
          <w:b/>
          <w:bCs/>
          <w:i/>
          <w:iCs/>
          <w:sz w:val="22"/>
          <w:szCs w:val="22"/>
        </w:rPr>
        <w:t>7</w:t>
      </w:r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funcții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vacante</w:t>
      </w:r>
      <w:proofErr w:type="spellEnd"/>
      <w:r w:rsidR="00ED6CDB" w:rsidRPr="007F2C20">
        <w:rPr>
          <w:i/>
          <w:iCs/>
          <w:sz w:val="22"/>
          <w:szCs w:val="22"/>
        </w:rPr>
        <w:t xml:space="preserve"> de </w:t>
      </w:r>
      <w:proofErr w:type="spellStart"/>
      <w:r w:rsidR="0077059A" w:rsidRPr="007F2C20">
        <w:rPr>
          <w:b/>
          <w:bCs/>
          <w:i/>
          <w:iCs/>
          <w:sz w:val="22"/>
          <w:szCs w:val="22"/>
        </w:rPr>
        <w:t>ofi</w:t>
      </w:r>
      <w:r w:rsidR="0077059A" w:rsidRPr="007F2C20">
        <w:rPr>
          <w:b/>
          <w:bCs/>
          <w:i/>
          <w:iCs/>
          <w:sz w:val="22"/>
          <w:szCs w:val="22"/>
          <w:lang w:val="ro-RO"/>
        </w:rPr>
        <w:t>țer</w:t>
      </w:r>
      <w:proofErr w:type="spellEnd"/>
      <w:r w:rsidR="0077059A" w:rsidRPr="007F2C20">
        <w:rPr>
          <w:b/>
          <w:bCs/>
          <w:i/>
          <w:iCs/>
          <w:sz w:val="22"/>
          <w:szCs w:val="22"/>
          <w:lang w:val="ro-RO"/>
        </w:rPr>
        <w:t xml:space="preserve"> de poliție</w:t>
      </w:r>
      <w:r w:rsidR="00ED6CDB" w:rsidRPr="007F2C20">
        <w:rPr>
          <w:i/>
          <w:iCs/>
          <w:sz w:val="22"/>
          <w:szCs w:val="22"/>
        </w:rPr>
        <w:t xml:space="preserve"> din </w:t>
      </w:r>
      <w:proofErr w:type="spellStart"/>
      <w:r w:rsidR="00ED6CDB" w:rsidRPr="007F2C20">
        <w:rPr>
          <w:i/>
          <w:iCs/>
          <w:sz w:val="22"/>
          <w:szCs w:val="22"/>
        </w:rPr>
        <w:t>cadrul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Inspectoratului</w:t>
      </w:r>
      <w:proofErr w:type="spellEnd"/>
      <w:r w:rsidR="00ED6CDB" w:rsidRPr="007F2C20">
        <w:rPr>
          <w:i/>
          <w:iCs/>
          <w:sz w:val="22"/>
          <w:szCs w:val="22"/>
        </w:rPr>
        <w:t xml:space="preserve"> General </w:t>
      </w:r>
      <w:proofErr w:type="spellStart"/>
      <w:r w:rsidR="00ED6CDB" w:rsidRPr="007F2C20">
        <w:rPr>
          <w:i/>
          <w:iCs/>
          <w:sz w:val="22"/>
          <w:szCs w:val="22"/>
        </w:rPr>
        <w:t>pentru</w:t>
      </w:r>
      <w:proofErr w:type="spellEnd"/>
      <w:r w:rsidR="00ED6CDB" w:rsidRPr="007F2C20">
        <w:rPr>
          <w:i/>
          <w:iCs/>
          <w:sz w:val="22"/>
          <w:szCs w:val="22"/>
        </w:rPr>
        <w:t xml:space="preserve"> </w:t>
      </w:r>
      <w:proofErr w:type="spellStart"/>
      <w:r w:rsidR="00ED6CDB" w:rsidRPr="007F2C20">
        <w:rPr>
          <w:i/>
          <w:iCs/>
          <w:sz w:val="22"/>
          <w:szCs w:val="22"/>
        </w:rPr>
        <w:t>Imigrări</w:t>
      </w:r>
      <w:proofErr w:type="spellEnd"/>
      <w:r>
        <w:rPr>
          <w:i/>
          <w:iCs/>
          <w:sz w:val="22"/>
          <w:szCs w:val="22"/>
        </w:rPr>
        <w:t>,</w:t>
      </w:r>
      <w:r w:rsidRPr="007F2C2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7F2C20">
        <w:rPr>
          <w:i/>
          <w:iCs/>
          <w:sz w:val="22"/>
          <w:szCs w:val="22"/>
        </w:rPr>
        <w:t>prin</w:t>
      </w:r>
      <w:proofErr w:type="spellEnd"/>
      <w:r w:rsidRPr="007F2C20">
        <w:rPr>
          <w:i/>
          <w:iCs/>
          <w:sz w:val="22"/>
          <w:szCs w:val="22"/>
        </w:rPr>
        <w:t xml:space="preserve"> </w:t>
      </w:r>
      <w:proofErr w:type="spellStart"/>
      <w:r w:rsidRPr="007F2C20">
        <w:rPr>
          <w:i/>
          <w:iCs/>
          <w:sz w:val="22"/>
          <w:szCs w:val="22"/>
        </w:rPr>
        <w:t>încadrare</w:t>
      </w:r>
      <w:proofErr w:type="spellEnd"/>
      <w:r w:rsidRPr="007F2C20">
        <w:rPr>
          <w:i/>
          <w:iCs/>
          <w:sz w:val="22"/>
          <w:szCs w:val="22"/>
        </w:rPr>
        <w:t xml:space="preserve"> </w:t>
      </w:r>
      <w:proofErr w:type="spellStart"/>
      <w:r w:rsidRPr="007F2C20">
        <w:rPr>
          <w:i/>
          <w:iCs/>
          <w:sz w:val="22"/>
          <w:szCs w:val="22"/>
        </w:rPr>
        <w:t>directă</w:t>
      </w:r>
      <w:proofErr w:type="spellEnd"/>
      <w:r>
        <w:rPr>
          <w:i/>
          <w:iCs/>
          <w:sz w:val="22"/>
          <w:szCs w:val="22"/>
        </w:rPr>
        <w:t xml:space="preserve"> </w:t>
      </w:r>
      <w:r w:rsidR="00ED6CDB" w:rsidRPr="00A7611D">
        <w:rPr>
          <w:sz w:val="22"/>
          <w:szCs w:val="22"/>
        </w:rPr>
        <w:t>:</w:t>
      </w:r>
    </w:p>
    <w:p w14:paraId="301B7144" w14:textId="3546939E" w:rsidR="0077059A" w:rsidRPr="007F2C20" w:rsidRDefault="0077059A" w:rsidP="007F2C20">
      <w:pPr>
        <w:pStyle w:val="ListParagraph"/>
        <w:numPr>
          <w:ilvl w:val="0"/>
          <w:numId w:val="11"/>
        </w:numPr>
        <w:jc w:val="both"/>
        <w:rPr>
          <w:i/>
          <w:iCs/>
          <w:color w:val="000000" w:themeColor="text1"/>
          <w:sz w:val="18"/>
          <w:szCs w:val="18"/>
        </w:rPr>
      </w:pPr>
      <w:r w:rsidRPr="007F2C20">
        <w:rPr>
          <w:i/>
          <w:iCs/>
          <w:color w:val="000000" w:themeColor="text1"/>
          <w:sz w:val="18"/>
          <w:szCs w:val="18"/>
        </w:rPr>
        <w:t xml:space="preserve">1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funcție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ofițer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specialist III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cadrul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Centrului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Regional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Proceduri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pentru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Solicitanții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Azil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București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prevăzută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la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nr. 15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statul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organizare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aferent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>;</w:t>
      </w:r>
    </w:p>
    <w:p w14:paraId="27D510CD" w14:textId="20011268" w:rsidR="0077059A" w:rsidRPr="007F2C20" w:rsidRDefault="0077059A" w:rsidP="007F2C20">
      <w:pPr>
        <w:pStyle w:val="ListParagraph"/>
        <w:numPr>
          <w:ilvl w:val="0"/>
          <w:numId w:val="11"/>
        </w:numPr>
        <w:jc w:val="both"/>
        <w:rPr>
          <w:i/>
          <w:iCs/>
          <w:color w:val="000000" w:themeColor="text1"/>
          <w:sz w:val="18"/>
          <w:szCs w:val="18"/>
        </w:rPr>
      </w:pPr>
      <w:r w:rsidRPr="007F2C20">
        <w:rPr>
          <w:i/>
          <w:iCs/>
          <w:color w:val="000000" w:themeColor="text1"/>
          <w:sz w:val="18"/>
          <w:szCs w:val="18"/>
        </w:rPr>
        <w:t xml:space="preserve">2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funcții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ofițer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specialist II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Centrului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Regional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Proceduri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pentru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Solicitanții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Azil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Galați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prevăzute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la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nr. 8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nr. 9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statul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organizare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aferent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>;</w:t>
      </w:r>
    </w:p>
    <w:p w14:paraId="33F24CCF" w14:textId="0690ED73" w:rsidR="0077059A" w:rsidRPr="007F2C20" w:rsidRDefault="0077059A" w:rsidP="007F2C20">
      <w:pPr>
        <w:pStyle w:val="ListParagraph"/>
        <w:numPr>
          <w:ilvl w:val="0"/>
          <w:numId w:val="4"/>
        </w:numPr>
        <w:ind w:left="709"/>
        <w:jc w:val="both"/>
        <w:rPr>
          <w:i/>
          <w:iCs/>
          <w:color w:val="000000" w:themeColor="text1"/>
          <w:sz w:val="18"/>
          <w:szCs w:val="18"/>
        </w:rPr>
      </w:pPr>
      <w:r w:rsidRPr="007F2C20">
        <w:rPr>
          <w:i/>
          <w:iCs/>
          <w:color w:val="000000" w:themeColor="text1"/>
          <w:sz w:val="18"/>
          <w:szCs w:val="18"/>
        </w:rPr>
        <w:t xml:space="preserve">2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funcții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ofițer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specialist II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cadrul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Centrului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Regional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Proceduri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pentru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Solicitanții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Azil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Maramureș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prevăzută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la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nr. 6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6/a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statul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organizare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aferent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>;</w:t>
      </w:r>
    </w:p>
    <w:p w14:paraId="77107C4E" w14:textId="13554560" w:rsidR="00EF4A34" w:rsidRPr="007F2C20" w:rsidRDefault="0077059A" w:rsidP="007F2C20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7F2C20">
        <w:rPr>
          <w:i/>
          <w:iCs/>
          <w:color w:val="000000" w:themeColor="text1"/>
          <w:sz w:val="18"/>
          <w:szCs w:val="18"/>
        </w:rPr>
        <w:t xml:space="preserve">2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funcții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ofițer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specialist I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ofițer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specialist II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cadrul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Centrului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Regional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Proceduri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Cazare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pentru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Solicitanții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Azil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Timișoara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prevăzute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la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pozițiile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nr. 5/b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și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poziția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9/b din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statul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de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organizare</w:t>
      </w:r>
      <w:proofErr w:type="spellEnd"/>
      <w:r w:rsidRPr="007F2C2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F2C20">
        <w:rPr>
          <w:i/>
          <w:iCs/>
          <w:color w:val="000000" w:themeColor="text1"/>
          <w:sz w:val="18"/>
          <w:szCs w:val="18"/>
        </w:rPr>
        <w:t>aferent</w:t>
      </w:r>
      <w:proofErr w:type="spellEnd"/>
    </w:p>
    <w:p w14:paraId="2678550B" w14:textId="77777777" w:rsidR="00EF4A34" w:rsidRDefault="00EF4A34" w:rsidP="00FE35F2">
      <w:pPr>
        <w:jc w:val="both"/>
        <w:rPr>
          <w:bCs/>
          <w:sz w:val="22"/>
          <w:szCs w:val="22"/>
          <w:lang w:val="ro-RO"/>
        </w:rPr>
      </w:pPr>
    </w:p>
    <w:p w14:paraId="466FC42A" w14:textId="77777777" w:rsidR="00FE35F2" w:rsidRPr="00A7611D" w:rsidRDefault="00FE35F2" w:rsidP="00C10BD1">
      <w:pPr>
        <w:ind w:firstLine="720"/>
        <w:jc w:val="both"/>
        <w:rPr>
          <w:bCs/>
          <w:sz w:val="22"/>
          <w:szCs w:val="22"/>
          <w:lang w:val="ro-R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1701"/>
        <w:gridCol w:w="3544"/>
      </w:tblGrid>
      <w:tr w:rsidR="003D6E88" w:rsidRPr="007F2C20" w14:paraId="58898993" w14:textId="2F14D4B0" w:rsidTr="003D6E88">
        <w:trPr>
          <w:trHeight w:val="12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434120B3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>Nr. Crit.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33193BDE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 xml:space="preserve">Cod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unic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identificare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5830AD7A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2C20">
              <w:rPr>
                <w:b/>
                <w:bCs/>
                <w:sz w:val="20"/>
                <w:szCs w:val="20"/>
              </w:rPr>
              <w:t>Structura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care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817AF" w14:textId="77777777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2C20">
              <w:rPr>
                <w:b/>
                <w:bCs/>
                <w:sz w:val="20"/>
                <w:szCs w:val="20"/>
              </w:rPr>
              <w:t>Rezultatul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probei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privind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evaluarea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performanței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fizice</w:t>
            </w:r>
            <w:proofErr w:type="spellEnd"/>
          </w:p>
          <w:p w14:paraId="50317B33" w14:textId="6299D2EC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eliminatorie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din data de 15.06.2024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2FC67" w14:textId="77777777" w:rsidR="003D6E88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84D7ACA" w14:textId="5EADDB4D" w:rsidR="003D6E88" w:rsidRPr="007F2C20" w:rsidRDefault="003D6E88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2C20">
              <w:rPr>
                <w:b/>
                <w:bCs/>
                <w:sz w:val="20"/>
                <w:szCs w:val="20"/>
              </w:rPr>
              <w:t>Rezultatul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C20">
              <w:rPr>
                <w:b/>
                <w:bCs/>
                <w:sz w:val="20"/>
                <w:szCs w:val="20"/>
              </w:rPr>
              <w:t>contestației</w:t>
            </w:r>
            <w:proofErr w:type="spellEnd"/>
            <w:r w:rsidRPr="007F2C2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6E88" w:rsidRPr="007F2C20" w14:paraId="6207AF4C" w14:textId="4B4694ED" w:rsidTr="003D6E88">
        <w:trPr>
          <w:trHeight w:val="8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0C5548BF" w:rsidR="003D6E88" w:rsidRPr="007F2C20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8AC7" w14:textId="18597E95" w:rsidR="003D6E88" w:rsidRPr="007F2C20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>254874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29641F1C" w:rsidR="003D6E88" w:rsidRPr="007F2C20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F2C20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9B8" w14:textId="77777777" w:rsidR="003D6E88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FC2A4DD" w14:textId="16357234" w:rsidR="003D6E88" w:rsidRPr="007F2C20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7F2C20">
              <w:rPr>
                <w:b/>
                <w:bCs/>
                <w:sz w:val="20"/>
                <w:szCs w:val="20"/>
              </w:rPr>
              <w:t>NEPROMOVAT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6B6" w14:textId="77777777" w:rsidR="003D6E88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E3BF79" w14:textId="474789B1" w:rsidR="003D6E88" w:rsidRPr="007F2C20" w:rsidRDefault="003D6E88" w:rsidP="0077059A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21A59">
              <w:rPr>
                <w:b/>
                <w:bCs/>
                <w:sz w:val="20"/>
                <w:szCs w:val="20"/>
                <w:u w:val="single"/>
              </w:rPr>
              <w:t>RESPINSĂ</w:t>
            </w:r>
            <w:r>
              <w:rPr>
                <w:b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bCs/>
                <w:sz w:val="20"/>
                <w:szCs w:val="20"/>
              </w:rPr>
              <w:t>NEFONDATĂ/NEÎNTEMEIATĂ)</w:t>
            </w:r>
          </w:p>
        </w:tc>
      </w:tr>
    </w:tbl>
    <w:p w14:paraId="63BDD996" w14:textId="534C4814" w:rsidR="00FE35F2" w:rsidRPr="00A7611D" w:rsidRDefault="00FE35F2" w:rsidP="003B6E2D">
      <w:pPr>
        <w:jc w:val="center"/>
        <w:rPr>
          <w:b/>
          <w:bCs/>
          <w:sz w:val="22"/>
          <w:szCs w:val="22"/>
        </w:rPr>
      </w:pPr>
    </w:p>
    <w:p w14:paraId="7934A3FF" w14:textId="77777777" w:rsidR="003A4BC8" w:rsidRPr="00A7611D" w:rsidRDefault="003A4BC8" w:rsidP="003A4BC8">
      <w:pPr>
        <w:jc w:val="both"/>
      </w:pPr>
    </w:p>
    <w:p w14:paraId="0C900ADB" w14:textId="77777777" w:rsidR="00EF4A34" w:rsidRDefault="00EF4A34" w:rsidP="003A4BC8">
      <w:pPr>
        <w:jc w:val="center"/>
        <w:rPr>
          <w:b/>
        </w:rPr>
      </w:pPr>
      <w:bookmarkStart w:id="2" w:name="_Hlk125125111"/>
    </w:p>
    <w:p w14:paraId="3AFC92C5" w14:textId="763CD80B" w:rsidR="004D7372" w:rsidRPr="00D5012B" w:rsidRDefault="00E52D66" w:rsidP="00F75703">
      <w:pPr>
        <w:jc w:val="center"/>
        <w:rPr>
          <w:b/>
          <w:bCs/>
          <w:sz w:val="22"/>
          <w:szCs w:val="22"/>
        </w:rPr>
      </w:pPr>
      <w:r w:rsidRPr="00A7611D">
        <w:rPr>
          <w:b/>
        </w:rPr>
        <w:t xml:space="preserve">  </w:t>
      </w:r>
      <w:r w:rsidR="003A4BC8" w:rsidRPr="00A7611D">
        <w:rPr>
          <w:b/>
        </w:rPr>
        <w:t xml:space="preserve">  </w:t>
      </w:r>
      <w:bookmarkEnd w:id="2"/>
    </w:p>
    <w:p w14:paraId="0650AEA9" w14:textId="77777777" w:rsidR="007F2C20" w:rsidRPr="009D08AC" w:rsidRDefault="007F2C20" w:rsidP="007F2C20">
      <w:pPr>
        <w:jc w:val="center"/>
        <w:rPr>
          <w:b/>
          <w:color w:val="000000" w:themeColor="text1"/>
          <w:sz w:val="20"/>
          <w:szCs w:val="20"/>
        </w:rPr>
      </w:pPr>
      <w:r w:rsidRPr="009D08AC">
        <w:rPr>
          <w:b/>
          <w:color w:val="000000" w:themeColor="text1"/>
          <w:sz w:val="20"/>
          <w:szCs w:val="20"/>
        </w:rPr>
        <w:t xml:space="preserve">PREŞEDINTELE COMISIEI DE </w:t>
      </w:r>
      <w:r>
        <w:rPr>
          <w:b/>
          <w:color w:val="000000" w:themeColor="text1"/>
          <w:sz w:val="20"/>
          <w:szCs w:val="20"/>
        </w:rPr>
        <w:t>SOLUȚIONARE A CONTESTAȚIEI</w:t>
      </w:r>
    </w:p>
    <w:p w14:paraId="60494616" w14:textId="77777777" w:rsidR="007F2C20" w:rsidRPr="009D08AC" w:rsidRDefault="007F2C20" w:rsidP="007F2C20">
      <w:pPr>
        <w:rPr>
          <w:bCs/>
          <w:i/>
          <w:iCs/>
          <w:color w:val="000000" w:themeColor="text1"/>
          <w:sz w:val="20"/>
          <w:szCs w:val="20"/>
        </w:rPr>
      </w:pPr>
    </w:p>
    <w:p w14:paraId="56443424" w14:textId="77777777" w:rsidR="007F2C20" w:rsidRDefault="007F2C20" w:rsidP="007F2C20">
      <w:pPr>
        <w:ind w:left="1440" w:firstLine="720"/>
        <w:rPr>
          <w:b/>
          <w:bCs/>
          <w:i/>
          <w:iCs/>
          <w:color w:val="000000" w:themeColor="text1"/>
          <w:sz w:val="20"/>
          <w:szCs w:val="20"/>
        </w:rPr>
      </w:pPr>
    </w:p>
    <w:p w14:paraId="119138F3" w14:textId="77777777" w:rsidR="007F2C20" w:rsidRPr="009D08AC" w:rsidRDefault="007F2C20" w:rsidP="007F2C20">
      <w:pPr>
        <w:ind w:left="1440" w:firstLine="720"/>
        <w:rPr>
          <w:b/>
          <w:bCs/>
          <w:i/>
          <w:iCs/>
          <w:color w:val="000000" w:themeColor="text1"/>
          <w:sz w:val="20"/>
          <w:szCs w:val="20"/>
        </w:rPr>
      </w:pPr>
    </w:p>
    <w:p w14:paraId="0B427D06" w14:textId="79278F22" w:rsidR="007F2C20" w:rsidRPr="009D08AC" w:rsidRDefault="007F2C20" w:rsidP="007F2C20">
      <w:pPr>
        <w:jc w:val="center"/>
        <w:rPr>
          <w:bCs/>
          <w:i/>
          <w:iCs/>
          <w:color w:val="000000" w:themeColor="text1"/>
          <w:sz w:val="20"/>
          <w:szCs w:val="20"/>
        </w:rPr>
      </w:pPr>
      <w:r w:rsidRPr="009D08AC">
        <w:rPr>
          <w:b/>
          <w:bCs/>
          <w:i/>
          <w:iCs/>
          <w:color w:val="000000" w:themeColor="text1"/>
          <w:sz w:val="20"/>
          <w:szCs w:val="20"/>
        </w:rPr>
        <w:t>MEMBRI</w:t>
      </w:r>
      <w:r w:rsidRPr="009D08AC">
        <w:rPr>
          <w:bCs/>
          <w:i/>
          <w:iCs/>
          <w:color w:val="000000" w:themeColor="text1"/>
          <w:sz w:val="20"/>
          <w:szCs w:val="20"/>
        </w:rPr>
        <w:t xml:space="preserve">I </w:t>
      </w:r>
      <w:r w:rsidRPr="009D08AC">
        <w:rPr>
          <w:b/>
          <w:color w:val="000000" w:themeColor="text1"/>
          <w:sz w:val="20"/>
          <w:szCs w:val="20"/>
        </w:rPr>
        <w:t xml:space="preserve">COMISIEI </w:t>
      </w:r>
    </w:p>
    <w:p w14:paraId="114A0E9C" w14:textId="77777777" w:rsidR="007F2C20" w:rsidRPr="009D08AC" w:rsidRDefault="007F2C20" w:rsidP="007F2C20">
      <w:pPr>
        <w:jc w:val="center"/>
        <w:rPr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>_______________</w:t>
      </w:r>
    </w:p>
    <w:p w14:paraId="610FA351" w14:textId="77777777" w:rsidR="007F2C20" w:rsidRDefault="007F2C20" w:rsidP="007F2C20">
      <w:pPr>
        <w:rPr>
          <w:b/>
          <w:bCs/>
          <w:color w:val="000000" w:themeColor="text1"/>
          <w:sz w:val="20"/>
          <w:szCs w:val="20"/>
        </w:rPr>
      </w:pPr>
    </w:p>
    <w:p w14:paraId="2FF93C0F" w14:textId="77777777" w:rsidR="007F2C20" w:rsidRPr="009D08AC" w:rsidRDefault="007F2C20" w:rsidP="007F2C20">
      <w:pPr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F2C20" w:rsidRPr="009D08AC" w14:paraId="2D6272F4" w14:textId="77777777" w:rsidTr="00E21A59">
        <w:trPr>
          <w:trHeight w:val="1423"/>
        </w:trPr>
        <w:tc>
          <w:tcPr>
            <w:tcW w:w="3828" w:type="dxa"/>
          </w:tcPr>
          <w:p w14:paraId="0781D8EE" w14:textId="77777777" w:rsidR="007F2C20" w:rsidRPr="009D08AC" w:rsidRDefault="007F2C20" w:rsidP="008B2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08AC">
              <w:rPr>
                <w:b/>
                <w:color w:val="000000" w:themeColor="text1"/>
                <w:sz w:val="20"/>
                <w:szCs w:val="20"/>
              </w:rPr>
              <w:t>Întocmit</w:t>
            </w:r>
            <w:proofErr w:type="spellEnd"/>
            <w:r w:rsidRPr="009D08AC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14:paraId="1B6BCEE5" w14:textId="77777777" w:rsidR="007F2C20" w:rsidRPr="009D08AC" w:rsidRDefault="007F2C20" w:rsidP="008B2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08AC">
              <w:rPr>
                <w:b/>
                <w:color w:val="000000" w:themeColor="text1"/>
                <w:sz w:val="20"/>
                <w:szCs w:val="20"/>
              </w:rPr>
              <w:t>Secretarul</w:t>
            </w:r>
            <w:proofErr w:type="spellEnd"/>
            <w:r w:rsidRPr="009D08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AC">
              <w:rPr>
                <w:b/>
                <w:color w:val="000000" w:themeColor="text1"/>
                <w:sz w:val="20"/>
                <w:szCs w:val="20"/>
              </w:rPr>
              <w:t>comisiei</w:t>
            </w:r>
            <w:proofErr w:type="spellEnd"/>
            <w:r w:rsidRPr="009D08AC">
              <w:rPr>
                <w:b/>
                <w:color w:val="000000" w:themeColor="text1"/>
                <w:sz w:val="20"/>
                <w:szCs w:val="20"/>
              </w:rPr>
              <w:t xml:space="preserve"> de concurs</w:t>
            </w:r>
          </w:p>
          <w:p w14:paraId="7D367639" w14:textId="7FEDEE2E" w:rsidR="007F2C20" w:rsidRPr="009D08AC" w:rsidRDefault="007F2C20" w:rsidP="008B2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697703A" w14:textId="77777777" w:rsidR="004D7372" w:rsidRPr="00D5012B" w:rsidRDefault="004D7372" w:rsidP="004D7372">
      <w:pPr>
        <w:rPr>
          <w:b/>
          <w:bCs/>
          <w:sz w:val="22"/>
          <w:szCs w:val="22"/>
        </w:rPr>
      </w:pPr>
    </w:p>
    <w:p w14:paraId="6C7BC79D" w14:textId="7AB920AE" w:rsidR="00A85180" w:rsidRPr="00D5012B" w:rsidRDefault="00A85180" w:rsidP="004D7372">
      <w:pPr>
        <w:rPr>
          <w:sz w:val="22"/>
          <w:szCs w:val="22"/>
          <w:lang w:val="ro-RO"/>
        </w:rPr>
      </w:pPr>
    </w:p>
    <w:p w14:paraId="28FC6410" w14:textId="77777777" w:rsidR="00E40BD4" w:rsidRPr="00A7611D" w:rsidRDefault="00E40BD4">
      <w:pPr>
        <w:rPr>
          <w:sz w:val="22"/>
          <w:szCs w:val="22"/>
          <w:lang w:val="ro-RO"/>
        </w:rPr>
      </w:pPr>
    </w:p>
    <w:sectPr w:rsidR="00E40BD4" w:rsidRPr="00A7611D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DFA4" w14:textId="77777777" w:rsidR="00342C2E" w:rsidRDefault="00342C2E">
      <w:r>
        <w:separator/>
      </w:r>
    </w:p>
  </w:endnote>
  <w:endnote w:type="continuationSeparator" w:id="0">
    <w:p w14:paraId="228A5486" w14:textId="77777777" w:rsidR="00342C2E" w:rsidRDefault="0034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FD43" w14:textId="77777777" w:rsidR="00342C2E" w:rsidRDefault="00342C2E">
      <w:r>
        <w:separator/>
      </w:r>
    </w:p>
  </w:footnote>
  <w:footnote w:type="continuationSeparator" w:id="0">
    <w:p w14:paraId="66EF610B" w14:textId="77777777" w:rsidR="00342C2E" w:rsidRDefault="0034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78D6319"/>
    <w:multiLevelType w:val="hybridMultilevel"/>
    <w:tmpl w:val="AFA042F6"/>
    <w:lvl w:ilvl="0" w:tplc="A37E9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997EA7"/>
    <w:multiLevelType w:val="hybridMultilevel"/>
    <w:tmpl w:val="799CCAAA"/>
    <w:lvl w:ilvl="0" w:tplc="31AE4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15A1"/>
    <w:rsid w:val="000B6A2C"/>
    <w:rsid w:val="000C15BB"/>
    <w:rsid w:val="000F7974"/>
    <w:rsid w:val="001168BA"/>
    <w:rsid w:val="001A19FD"/>
    <w:rsid w:val="001A6D58"/>
    <w:rsid w:val="001D1AC7"/>
    <w:rsid w:val="001D576E"/>
    <w:rsid w:val="002037F9"/>
    <w:rsid w:val="002051D8"/>
    <w:rsid w:val="002776BE"/>
    <w:rsid w:val="00287E4C"/>
    <w:rsid w:val="00294EC8"/>
    <w:rsid w:val="00306722"/>
    <w:rsid w:val="0032410E"/>
    <w:rsid w:val="003331C4"/>
    <w:rsid w:val="0033349D"/>
    <w:rsid w:val="00342C2E"/>
    <w:rsid w:val="00367730"/>
    <w:rsid w:val="00376F89"/>
    <w:rsid w:val="003A4BC8"/>
    <w:rsid w:val="003B6E2D"/>
    <w:rsid w:val="003B7CF7"/>
    <w:rsid w:val="003D6E88"/>
    <w:rsid w:val="00420C0E"/>
    <w:rsid w:val="004659E1"/>
    <w:rsid w:val="004B3AC8"/>
    <w:rsid w:val="004B7F35"/>
    <w:rsid w:val="004C0EE2"/>
    <w:rsid w:val="004C1884"/>
    <w:rsid w:val="004D7372"/>
    <w:rsid w:val="004F732B"/>
    <w:rsid w:val="0050159C"/>
    <w:rsid w:val="00511E57"/>
    <w:rsid w:val="00515D21"/>
    <w:rsid w:val="00570AB6"/>
    <w:rsid w:val="005802ED"/>
    <w:rsid w:val="00613E85"/>
    <w:rsid w:val="0061799E"/>
    <w:rsid w:val="0063411B"/>
    <w:rsid w:val="00644786"/>
    <w:rsid w:val="006567CC"/>
    <w:rsid w:val="00675158"/>
    <w:rsid w:val="00696092"/>
    <w:rsid w:val="006E5472"/>
    <w:rsid w:val="0071252A"/>
    <w:rsid w:val="007570F4"/>
    <w:rsid w:val="00761824"/>
    <w:rsid w:val="0077059A"/>
    <w:rsid w:val="007768F7"/>
    <w:rsid w:val="00777EC9"/>
    <w:rsid w:val="00780F0D"/>
    <w:rsid w:val="007B31CE"/>
    <w:rsid w:val="007B33DA"/>
    <w:rsid w:val="007C2662"/>
    <w:rsid w:val="007F2C20"/>
    <w:rsid w:val="007F7CD6"/>
    <w:rsid w:val="00804C52"/>
    <w:rsid w:val="00821D02"/>
    <w:rsid w:val="008342A1"/>
    <w:rsid w:val="0085004E"/>
    <w:rsid w:val="008558B8"/>
    <w:rsid w:val="00867877"/>
    <w:rsid w:val="0087208E"/>
    <w:rsid w:val="008830A0"/>
    <w:rsid w:val="008856BD"/>
    <w:rsid w:val="008D3C85"/>
    <w:rsid w:val="008D5E91"/>
    <w:rsid w:val="008E1CC7"/>
    <w:rsid w:val="00926BC7"/>
    <w:rsid w:val="00945A31"/>
    <w:rsid w:val="00971DA5"/>
    <w:rsid w:val="00990BDC"/>
    <w:rsid w:val="009C635B"/>
    <w:rsid w:val="009F0D5C"/>
    <w:rsid w:val="00A32E28"/>
    <w:rsid w:val="00A57EE5"/>
    <w:rsid w:val="00A624F7"/>
    <w:rsid w:val="00A7611D"/>
    <w:rsid w:val="00A85180"/>
    <w:rsid w:val="00A902CB"/>
    <w:rsid w:val="00AC008E"/>
    <w:rsid w:val="00AD416F"/>
    <w:rsid w:val="00AF7447"/>
    <w:rsid w:val="00B22DAA"/>
    <w:rsid w:val="00B74C10"/>
    <w:rsid w:val="00B80BE9"/>
    <w:rsid w:val="00BC1C60"/>
    <w:rsid w:val="00BC6A1A"/>
    <w:rsid w:val="00BD3F5C"/>
    <w:rsid w:val="00BE64B6"/>
    <w:rsid w:val="00C10BD1"/>
    <w:rsid w:val="00C237B3"/>
    <w:rsid w:val="00C737CA"/>
    <w:rsid w:val="00C82E85"/>
    <w:rsid w:val="00C90370"/>
    <w:rsid w:val="00C97DED"/>
    <w:rsid w:val="00CA436B"/>
    <w:rsid w:val="00CA729D"/>
    <w:rsid w:val="00CC2A0B"/>
    <w:rsid w:val="00CC62A7"/>
    <w:rsid w:val="00CD0B50"/>
    <w:rsid w:val="00CD3DDD"/>
    <w:rsid w:val="00CD40B7"/>
    <w:rsid w:val="00CE6827"/>
    <w:rsid w:val="00D01971"/>
    <w:rsid w:val="00D2704A"/>
    <w:rsid w:val="00D42606"/>
    <w:rsid w:val="00D5012B"/>
    <w:rsid w:val="00DA4B99"/>
    <w:rsid w:val="00DB01C1"/>
    <w:rsid w:val="00DC391D"/>
    <w:rsid w:val="00DE323E"/>
    <w:rsid w:val="00E01D55"/>
    <w:rsid w:val="00E21A59"/>
    <w:rsid w:val="00E32D1E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EF4A34"/>
    <w:rsid w:val="00F148B4"/>
    <w:rsid w:val="00F3025F"/>
    <w:rsid w:val="00F412C8"/>
    <w:rsid w:val="00F41FA5"/>
    <w:rsid w:val="00F51E80"/>
    <w:rsid w:val="00F75703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971D-2955-4265-B7E7-B7C34BF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4</cp:revision>
  <cp:lastPrinted>2024-06-18T08:08:00Z</cp:lastPrinted>
  <dcterms:created xsi:type="dcterms:W3CDTF">2024-06-18T08:08:00Z</dcterms:created>
  <dcterms:modified xsi:type="dcterms:W3CDTF">2024-06-18T08:16:00Z</dcterms:modified>
</cp:coreProperties>
</file>