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3" w:type="dxa"/>
        <w:tblLook w:val="04A0" w:firstRow="1" w:lastRow="0" w:firstColumn="1" w:lastColumn="0" w:noHBand="0" w:noVBand="1"/>
      </w:tblPr>
      <w:tblGrid>
        <w:gridCol w:w="7406"/>
        <w:gridCol w:w="3813"/>
        <w:gridCol w:w="3974"/>
      </w:tblGrid>
      <w:tr w:rsidR="000E3829" w:rsidRPr="00705A71" w14:paraId="685E3278" w14:textId="77777777" w:rsidTr="005A3CCE">
        <w:trPr>
          <w:trHeight w:val="831"/>
        </w:trPr>
        <w:tc>
          <w:tcPr>
            <w:tcW w:w="7406" w:type="dxa"/>
            <w:shd w:val="clear" w:color="auto" w:fill="auto"/>
          </w:tcPr>
          <w:p w14:paraId="6438DF35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MINISTERUL</w:t>
            </w: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AFACERILOR INTERNE</w:t>
            </w:r>
          </w:p>
          <w:p w14:paraId="74D7F0A2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JANDARMERIA ROMÂNĂ</w:t>
            </w:r>
          </w:p>
          <w:p w14:paraId="1B3764C6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INSPECTORATUL GENERAL AL JANDARMERIEI ROMÂNE</w:t>
            </w:r>
          </w:p>
          <w:p w14:paraId="3721C564" w14:textId="77777777" w:rsidR="000E3829" w:rsidRPr="008D7F00" w:rsidRDefault="000E3829" w:rsidP="000E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Comisia de concurs</w:t>
            </w:r>
          </w:p>
        </w:tc>
        <w:tc>
          <w:tcPr>
            <w:tcW w:w="3813" w:type="dxa"/>
            <w:shd w:val="clear" w:color="auto" w:fill="auto"/>
          </w:tcPr>
          <w:p w14:paraId="259E4F6B" w14:textId="77777777" w:rsidR="000E3829" w:rsidRPr="008D7F00" w:rsidRDefault="000E3829" w:rsidP="000E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974" w:type="dxa"/>
            <w:shd w:val="clear" w:color="auto" w:fill="auto"/>
          </w:tcPr>
          <w:p w14:paraId="4559774A" w14:textId="77777777" w:rsidR="000E3829" w:rsidRPr="008D7F00" w:rsidRDefault="000E3829" w:rsidP="0070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NECLASIFICAT</w:t>
            </w:r>
          </w:p>
          <w:p w14:paraId="14422D4C" w14:textId="77777777" w:rsidR="000E3829" w:rsidRPr="008D7F00" w:rsidRDefault="000E3829" w:rsidP="0070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Exemplar UNIC</w:t>
            </w:r>
          </w:p>
          <w:p w14:paraId="5FDE25D4" w14:textId="21018C89" w:rsidR="000E3829" w:rsidRPr="008D7F00" w:rsidRDefault="00542AED" w:rsidP="0070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București</w:t>
            </w:r>
            <w:r w:rsidR="000E3829"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,</w:t>
            </w:r>
            <w:r w:rsidR="00FB5D96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20</w:t>
            </w:r>
            <w:r w:rsidR="000E3829"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/</w:t>
            </w:r>
            <w:r w:rsidR="0038692D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06</w:t>
            </w:r>
            <w:r w:rsidR="000E3829"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.202</w:t>
            </w:r>
            <w:r w:rsidRPr="008D7F00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4</w:t>
            </w:r>
          </w:p>
        </w:tc>
      </w:tr>
    </w:tbl>
    <w:p w14:paraId="00C31A7C" w14:textId="77777777" w:rsidR="00705A71" w:rsidRPr="00705A71" w:rsidRDefault="00705A71" w:rsidP="00705A7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ro-RO"/>
        </w:rPr>
      </w:pPr>
      <w:r w:rsidRPr="00705A71">
        <w:rPr>
          <w:rFonts w:ascii="Calibri" w:eastAsia="Times New Roman" w:hAnsi="Calibri" w:cs="Calibri"/>
          <w:b/>
          <w:i/>
          <w:sz w:val="24"/>
          <w:szCs w:val="24"/>
          <w:lang w:eastAsia="ro-RO"/>
        </w:rPr>
        <w:t xml:space="preserve">TABEL </w:t>
      </w:r>
    </w:p>
    <w:p w14:paraId="57DBC84F" w14:textId="247C62F7" w:rsidR="00705A71" w:rsidRPr="00542AED" w:rsidRDefault="00705A71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rezultatele </w:t>
      </w:r>
      <w:r w:rsidR="00542AED"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concursul organizat în vederea ocupării postului de conducere vacant de</w:t>
      </w:r>
    </w:p>
    <w:p w14:paraId="1C3401BE" w14:textId="29F11D99" w:rsidR="00705A71" w:rsidRDefault="007F7236" w:rsidP="00705A71">
      <w:pPr>
        <w:shd w:val="clear" w:color="auto" w:fill="FFFFFF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7F72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  <w:t xml:space="preserve">adjunct al inspectorului șef al inspectoratului de jandarmi județean II </w:t>
      </w:r>
      <w:r w:rsidRPr="007F723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</w:t>
      </w:r>
      <w:r w:rsidRPr="007F72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Inspectoratul de Jandarmi Județean </w:t>
      </w:r>
      <w:r w:rsidR="00FF65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Bistrița</w:t>
      </w:r>
      <w:r w:rsidR="00FF65C7" w:rsidRPr="00FF65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-Năsăud</w:t>
      </w:r>
      <w:r w:rsidRPr="007F723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prevăzut la poziția 3 din statul de organizare al unității</w:t>
      </w:r>
    </w:p>
    <w:p w14:paraId="22095285" w14:textId="77777777" w:rsidR="000D599E" w:rsidRPr="00705A71" w:rsidRDefault="000D599E" w:rsidP="00705A71">
      <w:pPr>
        <w:shd w:val="clear" w:color="auto" w:fill="FFFFFF"/>
        <w:spacing w:after="0" w:line="216" w:lineRule="auto"/>
        <w:ind w:firstLine="720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o-RO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134"/>
        <w:gridCol w:w="708"/>
        <w:gridCol w:w="1134"/>
        <w:gridCol w:w="709"/>
        <w:gridCol w:w="1134"/>
        <w:gridCol w:w="709"/>
        <w:gridCol w:w="1701"/>
        <w:gridCol w:w="1417"/>
        <w:gridCol w:w="1701"/>
      </w:tblGrid>
      <w:tr w:rsidR="000D599E" w:rsidRPr="00705A71" w14:paraId="57AE0066" w14:textId="77777777" w:rsidTr="000D599E">
        <w:trPr>
          <w:trHeight w:val="131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39544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</w:t>
            </w:r>
          </w:p>
          <w:p w14:paraId="5FF210DE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crt.</w:t>
            </w: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ab/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348D0" w14:textId="77777777" w:rsidR="000D599E" w:rsidRPr="00705A71" w:rsidRDefault="000D599E" w:rsidP="000D599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unic de identificare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D4DFF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la proba evaluarea dosarelor de recrutare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601FD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Notă finală la proba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concurs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„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interviul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”*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6EBED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rezultat prin ponderea cu 70% a notei finale la proba interviul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5B29A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Nota finală concurs*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166B4" w14:textId="7E0AE3EB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Observații**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</w:tr>
      <w:tr w:rsidR="000D599E" w:rsidRPr="00705A71" w14:paraId="3C89E343" w14:textId="77777777" w:rsidTr="000D599E">
        <w:trPr>
          <w:trHeight w:val="15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23061" w14:textId="77777777" w:rsidR="000D599E" w:rsidRPr="00705A71" w:rsidRDefault="000D599E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236A5" w14:textId="435F4C60" w:rsidR="000D599E" w:rsidRPr="00705A71" w:rsidRDefault="000D599E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32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73CF1" w14:textId="0D917FE8" w:rsidR="000D599E" w:rsidRPr="00705A71" w:rsidRDefault="000D599E" w:rsidP="007609A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2,40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9E40F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EECB0" w14:textId="77777777" w:rsidR="000D599E" w:rsidRPr="00144150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B0297" w14:textId="77777777" w:rsidR="000D599E" w:rsidRPr="00144150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F2EDB" w14:textId="3CFDE0DC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6,46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52C6D" w14:textId="02F7F1FB" w:rsidR="000D599E" w:rsidRPr="002504FC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</w:pPr>
            <w:r w:rsidRPr="002504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o-RO"/>
              </w:rPr>
              <w:t>8,86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61329" w14:textId="3439CAE9" w:rsidR="000D599E" w:rsidRPr="002504FC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o-RO"/>
              </w:rPr>
            </w:pPr>
            <w:r w:rsidRPr="002504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o-RO"/>
              </w:rPr>
              <w:t>Admis</w:t>
            </w:r>
          </w:p>
        </w:tc>
      </w:tr>
      <w:tr w:rsidR="000D599E" w:rsidRPr="00705A71" w14:paraId="750C3CAC" w14:textId="77777777" w:rsidTr="000D599E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0533D" w14:textId="77777777" w:rsidR="000D599E" w:rsidRPr="00705A71" w:rsidRDefault="000D599E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74194" w14:textId="77777777" w:rsidR="000D599E" w:rsidRPr="00705A71" w:rsidRDefault="000D599E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BBE01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A55144A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F8323F" w14:textId="7BD5110B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9,51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AC9326" w14:textId="77777777" w:rsidR="000D599E" w:rsidRPr="00705A71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95E0CF" w14:textId="1C8811DE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DE5465" w14:textId="77777777" w:rsidR="000D599E" w:rsidRPr="00705A71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586F72" w14:textId="241AC720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9,33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85092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79095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29006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0D599E" w:rsidRPr="00705A71" w14:paraId="112E940C" w14:textId="77777777" w:rsidTr="000D599E">
        <w:trPr>
          <w:trHeight w:val="16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0947B" w14:textId="77777777" w:rsidR="000D599E" w:rsidRPr="00705A71" w:rsidRDefault="000D599E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07663" w14:textId="77777777" w:rsidR="000D599E" w:rsidRPr="00705A71" w:rsidRDefault="000D599E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A67BD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45C99F" w14:textId="50AD9AAA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Promovat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1D0F39" w14:textId="5867E7AE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Promovat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4974F9" w14:textId="252FE038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Promovat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96658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7841C4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FE986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0D599E" w:rsidRPr="00705A71" w14:paraId="33CC0645" w14:textId="77777777" w:rsidTr="000D599E">
        <w:trPr>
          <w:trHeight w:val="63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13313" w14:textId="77777777" w:rsidR="000D599E" w:rsidRPr="00705A71" w:rsidRDefault="000D599E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AD6D89" w14:textId="77777777" w:rsidR="000D599E" w:rsidRPr="00705A71" w:rsidRDefault="000D599E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FE6C1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D215A1" w14:textId="5F94A90A" w:rsidR="000D599E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</w:t>
            </w:r>
          </w:p>
          <w:p w14:paraId="351952B1" w14:textId="51C06AE8" w:rsidR="000D599E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Ponderat</w:t>
            </w:r>
          </w:p>
          <w:p w14:paraId="0F54469E" w14:textId="77777777" w:rsidR="000D599E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5E055" w14:textId="1A400BD0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362586" w14:textId="4C4A399B" w:rsidR="000D599E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</w:t>
            </w:r>
          </w:p>
          <w:p w14:paraId="31724515" w14:textId="249FDEE1" w:rsidR="000D599E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Ponderat</w:t>
            </w:r>
          </w:p>
          <w:p w14:paraId="5B1BFAEA" w14:textId="77777777" w:rsidR="000D599E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5BB46" w14:textId="08C921D1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CC70A1" w14:textId="61C79E14" w:rsidR="000D599E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</w:t>
            </w:r>
          </w:p>
          <w:p w14:paraId="48BB73BA" w14:textId="5690C46D" w:rsidR="000D599E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Ponderat</w:t>
            </w:r>
          </w:p>
          <w:p w14:paraId="4E9E4538" w14:textId="77777777" w:rsidR="000D599E" w:rsidRDefault="000D599E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2588D" w14:textId="45C2D727" w:rsidR="000D599E" w:rsidRPr="0038692D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386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3,73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BDF95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D201B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5A8DE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0D599E" w:rsidRPr="00705A71" w14:paraId="35BB6E77" w14:textId="77777777" w:rsidTr="000D599E">
        <w:trPr>
          <w:trHeight w:val="178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24615" w14:textId="77777777" w:rsidR="000D599E" w:rsidRPr="00705A71" w:rsidRDefault="000D599E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B369D" w14:textId="77777777" w:rsidR="000D599E" w:rsidRPr="00705A71" w:rsidRDefault="000D599E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B24DD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207A0" w14:textId="6421E662" w:rsidR="000D599E" w:rsidRPr="00993568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993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9,23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810F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2E0B6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36BCE" w14:textId="77777777" w:rsidR="000D599E" w:rsidRPr="00705A71" w:rsidRDefault="000D599E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</w:tbl>
    <w:p w14:paraId="02653109" w14:textId="77777777" w:rsidR="005A3CCE" w:rsidRPr="005A3CCE" w:rsidRDefault="005A3CCE" w:rsidP="005A3CC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o-RO"/>
        </w:rPr>
      </w:pPr>
    </w:p>
    <w:p w14:paraId="1BC3557C" w14:textId="77777777" w:rsidR="00CA7B55" w:rsidRPr="005A3CCE" w:rsidRDefault="00CA7B55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13FFA323" w14:textId="276CA256" w:rsidR="00705A71" w:rsidRPr="005A3CCE" w:rsidRDefault="00705A71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5A3CCE">
        <w:rPr>
          <w:rFonts w:ascii="Times New Roman" w:eastAsia="Times New Roman" w:hAnsi="Times New Roman" w:cs="Times New Roman"/>
          <w:b/>
          <w:lang w:eastAsia="ro-RO"/>
        </w:rPr>
        <w:t>COMUNICAT</w:t>
      </w:r>
      <w:r w:rsidR="002553E6" w:rsidRPr="005A3CCE">
        <w:rPr>
          <w:rFonts w:ascii="Times New Roman" w:eastAsia="Times New Roman" w:hAnsi="Times New Roman" w:cs="Times New Roman"/>
          <w:b/>
          <w:lang w:eastAsia="ro-RO"/>
        </w:rPr>
        <w:t>/AFIȘAT</w:t>
      </w:r>
      <w:r w:rsidRPr="005A3CCE">
        <w:rPr>
          <w:rFonts w:ascii="Times New Roman" w:eastAsia="Times New Roman" w:hAnsi="Times New Roman" w:cs="Times New Roman"/>
          <w:b/>
          <w:lang w:eastAsia="ro-RO"/>
        </w:rPr>
        <w:t xml:space="preserve"> AZI  </w:t>
      </w:r>
      <w:r w:rsidR="00F16FDF">
        <w:rPr>
          <w:rFonts w:ascii="Times New Roman" w:eastAsia="Times New Roman" w:hAnsi="Times New Roman" w:cs="Times New Roman"/>
          <w:b/>
          <w:lang w:eastAsia="ro-RO"/>
        </w:rPr>
        <w:t>20.06.</w:t>
      </w:r>
      <w:r w:rsidRPr="005A3CCE">
        <w:rPr>
          <w:rFonts w:ascii="Times New Roman" w:eastAsia="Times New Roman" w:hAnsi="Times New Roman" w:cs="Times New Roman"/>
          <w:b/>
          <w:lang w:eastAsia="ro-RO"/>
        </w:rPr>
        <w:t>202</w:t>
      </w:r>
      <w:r w:rsidR="00CE1F50" w:rsidRPr="005A3CCE">
        <w:rPr>
          <w:rFonts w:ascii="Times New Roman" w:eastAsia="Times New Roman" w:hAnsi="Times New Roman" w:cs="Times New Roman"/>
          <w:b/>
          <w:lang w:eastAsia="ro-RO"/>
        </w:rPr>
        <w:t>4</w:t>
      </w:r>
    </w:p>
    <w:p w14:paraId="5122290A" w14:textId="77777777" w:rsidR="00C90EDF" w:rsidRPr="005A3CCE" w:rsidRDefault="005C2C7E" w:rsidP="005C2C7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>*</w:t>
      </w:r>
      <w:r w:rsidR="00C90EDF" w:rsidRPr="005A3CCE">
        <w:rPr>
          <w:rFonts w:ascii="Times New Roman" w:eastAsia="Times New Roman" w:hAnsi="Times New Roman" w:cs="Times New Roman"/>
          <w:lang w:eastAsia="ro-RO"/>
        </w:rPr>
        <w:t xml:space="preserve">Nota minimă de </w:t>
      </w:r>
      <w:r w:rsidR="00C90EDF" w:rsidRPr="005A3CCE">
        <w:rPr>
          <w:rFonts w:ascii="Times New Roman" w:eastAsia="Times New Roman" w:hAnsi="Times New Roman" w:cs="Times New Roman"/>
          <w:i/>
          <w:lang w:eastAsia="ro-RO"/>
        </w:rPr>
        <w:t>promovare</w:t>
      </w:r>
      <w:r w:rsidR="00C90EDF" w:rsidRPr="005A3CCE">
        <w:rPr>
          <w:rFonts w:ascii="Times New Roman" w:eastAsia="Times New Roman" w:hAnsi="Times New Roman" w:cs="Times New Roman"/>
          <w:lang w:eastAsia="ro-RO"/>
        </w:rPr>
        <w:t xml:space="preserve"> a probei de concurs este 7,00, calculată ca medie ponderată între notele obținute la fiecare dintre cele trei capitole, după cum urmează:</w:t>
      </w:r>
    </w:p>
    <w:p w14:paraId="268D4EBC" w14:textId="77777777" w:rsidR="00C90EDF" w:rsidRPr="005A3CCE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 xml:space="preserve">   - Capitolul   I – 40%</w:t>
      </w:r>
    </w:p>
    <w:p w14:paraId="16123D91" w14:textId="77777777" w:rsidR="00C90EDF" w:rsidRPr="005A3CCE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 xml:space="preserve">   - Capitolul  II</w:t>
      </w:r>
      <w:r w:rsidRPr="005A3CC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5A3CCE">
        <w:rPr>
          <w:rFonts w:ascii="Times New Roman" w:eastAsia="Times New Roman" w:hAnsi="Times New Roman" w:cs="Times New Roman"/>
          <w:lang w:eastAsia="ro-RO"/>
        </w:rPr>
        <w:t>– 20%</w:t>
      </w:r>
    </w:p>
    <w:p w14:paraId="54D0B127" w14:textId="77777777" w:rsidR="00C90EDF" w:rsidRPr="005A3CCE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5A3CCE">
        <w:rPr>
          <w:rFonts w:ascii="Times New Roman" w:eastAsia="Times New Roman" w:hAnsi="Times New Roman" w:cs="Times New Roman"/>
          <w:lang w:eastAsia="ro-RO"/>
        </w:rPr>
        <w:t xml:space="preserve">   - Capitolul III – 40%</w:t>
      </w:r>
    </w:p>
    <w:p w14:paraId="6FBD8D8D" w14:textId="3A8951DF" w:rsidR="00705A71" w:rsidRPr="00705A71" w:rsidRDefault="005A3CCE" w:rsidP="005A3CCE">
      <w:pPr>
        <w:tabs>
          <w:tab w:val="left" w:pos="1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C90EDF"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*Nota finală, calculată prin însumarea punctajului obținut la proba de evaluare a dosarelor de recrutare și a punctajului rezultat prin ponderarea cu 70% a notei finale la proba interviul.</w:t>
      </w:r>
    </w:p>
    <w:p w14:paraId="67D453A7" w14:textId="3F499091" w:rsidR="005C2C7E" w:rsidRDefault="00C90EDF" w:rsidP="005A3CC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** Se trec următoarele </w:t>
      </w:r>
      <w:r w:rsidR="00CE1F50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mențiuni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admis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respins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neprezentat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eliminat din examen/concurs”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579A1884" w14:textId="4C7705C9" w:rsidR="00705A71" w:rsidRPr="00705A71" w:rsidRDefault="00705A71" w:rsidP="005C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Eventualele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contestații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 depun pe adresa de e-mail 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vasile.dascalu@jandarmeriaromana.ro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în termen de maxim 24 ore de la data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afișării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rezultatelor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vor fi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soluționate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în termen de 2 zile lucrătoare de la expirarea termenului de depunere.</w:t>
      </w:r>
    </w:p>
    <w:p w14:paraId="4DAB5A8A" w14:textId="77777777" w:rsidR="005C2C7E" w:rsidRDefault="005C2C7E" w:rsidP="005C2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1BD5120" w14:textId="77777777" w:rsidR="00705A71" w:rsidRPr="00705A71" w:rsidRDefault="00705A71" w:rsidP="005C2C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Nota acordată după soluționarea contestațiilor rămâne definitivă.</w:t>
      </w:r>
    </w:p>
    <w:p w14:paraId="16DE0F2C" w14:textId="77777777" w:rsidR="005C2C7E" w:rsidRDefault="005C2C7E" w:rsidP="005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AC59613" w14:textId="77777777" w:rsidR="00B41032" w:rsidRPr="00E04CD4" w:rsidRDefault="00B41032">
      <w:pPr>
        <w:rPr>
          <w:rFonts w:ascii="Times New Roman" w:hAnsi="Times New Roman" w:cs="Times New Roman"/>
        </w:rPr>
      </w:pPr>
    </w:p>
    <w:sectPr w:rsidR="00B41032" w:rsidRPr="00E04CD4" w:rsidSect="005A3CCE">
      <w:pgSz w:w="16838" w:h="11906" w:orient="landscape"/>
      <w:pgMar w:top="28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5C00" w14:textId="77777777" w:rsidR="00A15E76" w:rsidRDefault="00A15E76" w:rsidP="00705A71">
      <w:pPr>
        <w:spacing w:after="0" w:line="240" w:lineRule="auto"/>
      </w:pPr>
      <w:r>
        <w:separator/>
      </w:r>
    </w:p>
  </w:endnote>
  <w:endnote w:type="continuationSeparator" w:id="0">
    <w:p w14:paraId="5DAE9C45" w14:textId="77777777" w:rsidR="00A15E76" w:rsidRDefault="00A15E76" w:rsidP="0070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6E01" w14:textId="77777777" w:rsidR="00A15E76" w:rsidRDefault="00A15E76" w:rsidP="00705A71">
      <w:pPr>
        <w:spacing w:after="0" w:line="240" w:lineRule="auto"/>
      </w:pPr>
      <w:r>
        <w:separator/>
      </w:r>
    </w:p>
  </w:footnote>
  <w:footnote w:type="continuationSeparator" w:id="0">
    <w:p w14:paraId="18B9EE18" w14:textId="77777777" w:rsidR="00A15E76" w:rsidRDefault="00A15E76" w:rsidP="0070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E79"/>
    <w:multiLevelType w:val="hybridMultilevel"/>
    <w:tmpl w:val="7B68C4A6"/>
    <w:lvl w:ilvl="0" w:tplc="AB64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CE228B20"/>
    <w:lvl w:ilvl="0" w:tplc="B01473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F2"/>
    <w:rsid w:val="00015359"/>
    <w:rsid w:val="00024E55"/>
    <w:rsid w:val="00095978"/>
    <w:rsid w:val="000D599E"/>
    <w:rsid w:val="000D5B24"/>
    <w:rsid w:val="000E3829"/>
    <w:rsid w:val="00144150"/>
    <w:rsid w:val="00147933"/>
    <w:rsid w:val="001F7388"/>
    <w:rsid w:val="00200E70"/>
    <w:rsid w:val="00210109"/>
    <w:rsid w:val="002504FC"/>
    <w:rsid w:val="002553E6"/>
    <w:rsid w:val="0028513D"/>
    <w:rsid w:val="002B30FB"/>
    <w:rsid w:val="00322462"/>
    <w:rsid w:val="00360843"/>
    <w:rsid w:val="00363421"/>
    <w:rsid w:val="0038692D"/>
    <w:rsid w:val="003F0A23"/>
    <w:rsid w:val="00411DDA"/>
    <w:rsid w:val="00427286"/>
    <w:rsid w:val="00447600"/>
    <w:rsid w:val="00483D03"/>
    <w:rsid w:val="00542AED"/>
    <w:rsid w:val="005A3CCE"/>
    <w:rsid w:val="005C2C7E"/>
    <w:rsid w:val="0061149C"/>
    <w:rsid w:val="00613507"/>
    <w:rsid w:val="00626C62"/>
    <w:rsid w:val="006D1A0F"/>
    <w:rsid w:val="006D5DFF"/>
    <w:rsid w:val="00705A71"/>
    <w:rsid w:val="007609AB"/>
    <w:rsid w:val="00766DCA"/>
    <w:rsid w:val="007E5F36"/>
    <w:rsid w:val="007F7236"/>
    <w:rsid w:val="00830764"/>
    <w:rsid w:val="008B0393"/>
    <w:rsid w:val="008D7F00"/>
    <w:rsid w:val="008E5121"/>
    <w:rsid w:val="009179A6"/>
    <w:rsid w:val="00926920"/>
    <w:rsid w:val="00993568"/>
    <w:rsid w:val="00993965"/>
    <w:rsid w:val="009D348A"/>
    <w:rsid w:val="00A15E76"/>
    <w:rsid w:val="00A202F2"/>
    <w:rsid w:val="00A70E60"/>
    <w:rsid w:val="00B15FE0"/>
    <w:rsid w:val="00B41032"/>
    <w:rsid w:val="00BA6567"/>
    <w:rsid w:val="00BD234B"/>
    <w:rsid w:val="00BE7533"/>
    <w:rsid w:val="00C86827"/>
    <w:rsid w:val="00C90EDF"/>
    <w:rsid w:val="00CA7B55"/>
    <w:rsid w:val="00CC50A0"/>
    <w:rsid w:val="00CD59BF"/>
    <w:rsid w:val="00CE1F50"/>
    <w:rsid w:val="00D12450"/>
    <w:rsid w:val="00D42408"/>
    <w:rsid w:val="00DD1162"/>
    <w:rsid w:val="00DE0FC1"/>
    <w:rsid w:val="00DF309A"/>
    <w:rsid w:val="00E04CD4"/>
    <w:rsid w:val="00E4076B"/>
    <w:rsid w:val="00E96E1F"/>
    <w:rsid w:val="00ED0BAF"/>
    <w:rsid w:val="00EF40DE"/>
    <w:rsid w:val="00F16FDF"/>
    <w:rsid w:val="00FB5D96"/>
    <w:rsid w:val="00FF262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5C8D"/>
  <w15:docId w15:val="{8E6D448A-12DC-4DC9-8D2F-1569B99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705A7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05A71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unhideWhenUsed/>
    <w:rsid w:val="00705A71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0EDF"/>
  </w:style>
  <w:style w:type="paragraph" w:styleId="Subsol">
    <w:name w:val="footer"/>
    <w:basedOn w:val="Normal"/>
    <w:link w:val="Subsol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3AE-B96A-43C4-91B7-888018E2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dascalu</dc:creator>
  <cp:keywords/>
  <dc:description/>
  <cp:lastModifiedBy>Alin Dascalu</cp:lastModifiedBy>
  <cp:revision>80</cp:revision>
  <cp:lastPrinted>2024-06-20T06:11:00Z</cp:lastPrinted>
  <dcterms:created xsi:type="dcterms:W3CDTF">2023-09-20T10:34:00Z</dcterms:created>
  <dcterms:modified xsi:type="dcterms:W3CDTF">2024-06-20T12:45:00Z</dcterms:modified>
</cp:coreProperties>
</file>