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6"/>
        <w:tblW w:w="10548" w:type="dxa"/>
        <w:tblLook w:val="01E0" w:firstRow="1" w:lastRow="1" w:firstColumn="1" w:lastColumn="1" w:noHBand="0" w:noVBand="0"/>
      </w:tblPr>
      <w:tblGrid>
        <w:gridCol w:w="5238"/>
        <w:gridCol w:w="5310"/>
      </w:tblGrid>
      <w:tr w:rsidR="00E355EE" w:rsidRPr="00210E5F" w:rsidTr="0027698C">
        <w:tc>
          <w:tcPr>
            <w:tcW w:w="5238" w:type="dxa"/>
            <w:shd w:val="clear" w:color="auto" w:fill="auto"/>
          </w:tcPr>
          <w:p w:rsidR="00E355EE" w:rsidRPr="00210E5F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210E5F">
              <w:rPr>
                <w:b/>
                <w:sz w:val="20"/>
                <w:szCs w:val="20"/>
              </w:rPr>
              <w:t>R O M Â N I A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210E5F">
              <w:rPr>
                <w:b/>
                <w:caps/>
                <w:sz w:val="20"/>
                <w:szCs w:val="20"/>
              </w:rPr>
              <w:t>Ministerul afacerilor interne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95300" cy="5048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210E5F">
              <w:rPr>
                <w:b/>
                <w:caps/>
                <w:sz w:val="20"/>
                <w:szCs w:val="20"/>
              </w:rPr>
              <w:t xml:space="preserve">Inspectoratul general al poliţiei române 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INSPECTORATUL DE POLIŢIE JUDEŢEAN BACĂU</w:t>
            </w:r>
          </w:p>
        </w:tc>
        <w:tc>
          <w:tcPr>
            <w:tcW w:w="5310" w:type="dxa"/>
            <w:shd w:val="clear" w:color="auto" w:fill="auto"/>
          </w:tcPr>
          <w:p w:rsidR="00E355EE" w:rsidRPr="00210E5F" w:rsidRDefault="00E355EE" w:rsidP="00313E66">
            <w:pPr>
              <w:rPr>
                <w:b/>
                <w:sz w:val="20"/>
                <w:szCs w:val="20"/>
              </w:rPr>
            </w:pPr>
          </w:p>
        </w:tc>
      </w:tr>
    </w:tbl>
    <w:p w:rsidR="00E355EE" w:rsidRPr="00210E5F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Default="00E355EE" w:rsidP="00E355EE">
      <w:pPr>
        <w:rPr>
          <w:b/>
        </w:rPr>
      </w:pPr>
    </w:p>
    <w:p w:rsidR="00E355EE" w:rsidRDefault="00001502" w:rsidP="0000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ANUNȚ</w:t>
      </w:r>
    </w:p>
    <w:p w:rsidR="00001502" w:rsidRPr="0098193B" w:rsidRDefault="00001502" w:rsidP="00001502">
      <w:pPr>
        <w:jc w:val="center"/>
        <w:rPr>
          <w:b/>
          <w:sz w:val="28"/>
          <w:szCs w:val="28"/>
        </w:rPr>
      </w:pPr>
    </w:p>
    <w:p w:rsidR="00581C3F" w:rsidRPr="00581C3F" w:rsidRDefault="00E355EE" w:rsidP="00581C3F">
      <w:pPr>
        <w:ind w:firstLine="993"/>
        <w:jc w:val="both"/>
      </w:pPr>
      <w:r w:rsidRPr="00581C3F">
        <w:t>Se revine în parte la Anunțul nr.</w:t>
      </w:r>
      <w:r w:rsidR="004E79B4" w:rsidRPr="00581C3F">
        <w:t xml:space="preserve"> </w:t>
      </w:r>
      <w:r w:rsidR="00463998" w:rsidRPr="00581C3F">
        <w:t>78995</w:t>
      </w:r>
      <w:r w:rsidR="00581C3F" w:rsidRPr="00581C3F">
        <w:t>5</w:t>
      </w:r>
      <w:r w:rsidRPr="00581C3F">
        <w:t xml:space="preserve"> </w:t>
      </w:r>
      <w:r w:rsidR="00AB4B5D" w:rsidRPr="00581C3F">
        <w:t xml:space="preserve">din </w:t>
      </w:r>
      <w:r w:rsidR="00463998" w:rsidRPr="00581C3F">
        <w:t>25.0</w:t>
      </w:r>
      <w:r w:rsidR="00153901" w:rsidRPr="00581C3F">
        <w:t>6</w:t>
      </w:r>
      <w:r w:rsidR="00463998" w:rsidRPr="00581C3F">
        <w:t>.2024</w:t>
      </w:r>
      <w:r w:rsidRPr="00581C3F">
        <w:t xml:space="preserve">, </w:t>
      </w:r>
      <w:r w:rsidR="00AB4B5D" w:rsidRPr="00581C3F">
        <w:t>la</w:t>
      </w:r>
      <w:r w:rsidRPr="00581C3F">
        <w:t xml:space="preserve"> Concursul organizat de Inspectoratul de Poliție Județean Bacău, pentru </w:t>
      </w:r>
      <w:r w:rsidR="00581C3F" w:rsidRPr="00581C3F">
        <w:rPr>
          <w:rFonts w:eastAsia="Times New Roman"/>
          <w:noProof/>
        </w:rPr>
        <w:t>ocuparea,</w:t>
      </w:r>
      <w:r w:rsidR="00581C3F" w:rsidRPr="00581C3F">
        <w:rPr>
          <w:rFonts w:eastAsia="Times New Roman"/>
          <w:b/>
          <w:noProof/>
        </w:rPr>
        <w:t xml:space="preserve"> </w:t>
      </w:r>
      <w:r w:rsidR="00581C3F" w:rsidRPr="00581C3F">
        <w:rPr>
          <w:bCs/>
          <w:color w:val="000000"/>
        </w:rPr>
        <w:t xml:space="preserve">în modalitatea </w:t>
      </w:r>
      <w:r w:rsidR="00581C3F" w:rsidRPr="00581C3F">
        <w:t>trecerii agenților de poliție în corpul ofițerilor de poliție</w:t>
      </w:r>
      <w:r w:rsidR="00581C3F" w:rsidRPr="00581C3F">
        <w:rPr>
          <w:bCs/>
          <w:color w:val="000000"/>
        </w:rPr>
        <w:t>,</w:t>
      </w:r>
      <w:r w:rsidR="00581C3F" w:rsidRPr="00581C3F">
        <w:t xml:space="preserve"> a 4 posturi de ofițer de poliție, specialitatea investigații criminale, în sensul că:</w:t>
      </w:r>
    </w:p>
    <w:p w:rsidR="00F24E14" w:rsidRPr="00581C3F" w:rsidRDefault="00F24E14" w:rsidP="00581C3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81C3F">
        <w:rPr>
          <w:rFonts w:ascii="Times New Roman" w:hAnsi="Times New Roman"/>
          <w:sz w:val="24"/>
          <w:szCs w:val="24"/>
          <w:lang w:val="ro-RO"/>
        </w:rPr>
        <w:t>Calendarul orientativ al concursului se modifică după cum urmează: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5"/>
        <w:gridCol w:w="3960"/>
        <w:gridCol w:w="5220"/>
      </w:tblGrid>
      <w:tr w:rsidR="00053840" w:rsidRPr="00581C3F" w:rsidTr="00A243AA">
        <w:tc>
          <w:tcPr>
            <w:tcW w:w="805" w:type="dxa"/>
          </w:tcPr>
          <w:p w:rsidR="00053840" w:rsidRPr="00581C3F" w:rsidRDefault="00053840" w:rsidP="00A243AA">
            <w:pPr>
              <w:jc w:val="center"/>
              <w:rPr>
                <w:b/>
              </w:rPr>
            </w:pPr>
            <w:r w:rsidRPr="00581C3F">
              <w:rPr>
                <w:b/>
              </w:rPr>
              <w:t>Nr. Crt.</w:t>
            </w:r>
          </w:p>
        </w:tc>
        <w:tc>
          <w:tcPr>
            <w:tcW w:w="3960" w:type="dxa"/>
          </w:tcPr>
          <w:p w:rsidR="00053840" w:rsidRPr="00581C3F" w:rsidRDefault="00053840" w:rsidP="00A243AA">
            <w:pPr>
              <w:jc w:val="center"/>
              <w:rPr>
                <w:b/>
              </w:rPr>
            </w:pPr>
            <w:r w:rsidRPr="00581C3F">
              <w:rPr>
                <w:b/>
              </w:rPr>
              <w:t>Data și ora</w:t>
            </w:r>
          </w:p>
        </w:tc>
        <w:tc>
          <w:tcPr>
            <w:tcW w:w="5220" w:type="dxa"/>
          </w:tcPr>
          <w:p w:rsidR="00053840" w:rsidRPr="00581C3F" w:rsidRDefault="00053840" w:rsidP="00A243AA">
            <w:pPr>
              <w:jc w:val="center"/>
              <w:rPr>
                <w:b/>
              </w:rPr>
            </w:pPr>
            <w:r w:rsidRPr="00581C3F">
              <w:rPr>
                <w:b/>
              </w:rPr>
              <w:t>ACTIVITATE</w:t>
            </w:r>
          </w:p>
        </w:tc>
      </w:tr>
      <w:tr w:rsidR="00053840" w:rsidRPr="00581C3F" w:rsidTr="00313E66">
        <w:tc>
          <w:tcPr>
            <w:tcW w:w="805" w:type="dxa"/>
            <w:vAlign w:val="center"/>
          </w:tcPr>
          <w:p w:rsidR="00053840" w:rsidRPr="00581C3F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rPr>
                <w:b/>
              </w:rPr>
              <w:t>Până la 07.07.2024, ora 23:59</w:t>
            </w:r>
          </w:p>
        </w:tc>
        <w:tc>
          <w:tcPr>
            <w:tcW w:w="522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rPr>
                <w:b/>
              </w:rPr>
              <w:t>Perioada de înscriere la concurs</w:t>
            </w:r>
            <w:r w:rsidR="00313E66" w:rsidRPr="00581C3F">
              <w:rPr>
                <w:b/>
              </w:rPr>
              <w:t xml:space="preserve"> (inclusiv transmiterea dosarelor de recrutare, în volum complet)</w:t>
            </w:r>
          </w:p>
        </w:tc>
      </w:tr>
      <w:tr w:rsidR="00053840" w:rsidRPr="00581C3F" w:rsidTr="00313E66">
        <w:tc>
          <w:tcPr>
            <w:tcW w:w="805" w:type="dxa"/>
            <w:vAlign w:val="center"/>
          </w:tcPr>
          <w:p w:rsidR="00053840" w:rsidRPr="00581C3F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Până la 16.07.2024</w:t>
            </w:r>
          </w:p>
        </w:tc>
        <w:tc>
          <w:tcPr>
            <w:tcW w:w="5220" w:type="dxa"/>
            <w:vAlign w:val="center"/>
          </w:tcPr>
          <w:p w:rsidR="00053840" w:rsidRPr="00581C3F" w:rsidRDefault="00053840" w:rsidP="00153901">
            <w:pPr>
              <w:jc w:val="center"/>
            </w:pPr>
            <w:r w:rsidRPr="00581C3F">
              <w:t>Evaluarea psihologică a candidaților</w:t>
            </w:r>
          </w:p>
        </w:tc>
      </w:tr>
      <w:tr w:rsidR="00053840" w:rsidRPr="00581C3F" w:rsidTr="00313E66">
        <w:tc>
          <w:tcPr>
            <w:tcW w:w="805" w:type="dxa"/>
            <w:vAlign w:val="center"/>
          </w:tcPr>
          <w:p w:rsidR="00053840" w:rsidRPr="00581C3F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Până la 18.07.2024</w:t>
            </w:r>
          </w:p>
        </w:tc>
        <w:tc>
          <w:tcPr>
            <w:tcW w:w="522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Activitatea de validare/invalidare a candidaturilor și  publicarea anunțului de validare/invalidare a candidaturilor</w:t>
            </w:r>
          </w:p>
        </w:tc>
      </w:tr>
      <w:tr w:rsidR="00053840" w:rsidRPr="00581C3F" w:rsidTr="00313E66">
        <w:tc>
          <w:tcPr>
            <w:tcW w:w="805" w:type="dxa"/>
            <w:vAlign w:val="center"/>
          </w:tcPr>
          <w:p w:rsidR="00053840" w:rsidRPr="00581C3F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Până la 22.07.2024</w:t>
            </w:r>
          </w:p>
        </w:tc>
        <w:tc>
          <w:tcPr>
            <w:tcW w:w="522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Publicarea rezultatelor privind validare/invalidare a candidaturilor</w:t>
            </w:r>
          </w:p>
        </w:tc>
      </w:tr>
      <w:tr w:rsidR="00053840" w:rsidRPr="00581C3F" w:rsidTr="00313E66">
        <w:tc>
          <w:tcPr>
            <w:tcW w:w="805" w:type="dxa"/>
            <w:vAlign w:val="center"/>
          </w:tcPr>
          <w:p w:rsidR="00053840" w:rsidRPr="00581C3F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rPr>
                <w:rFonts w:eastAsia="Calibri"/>
              </w:rPr>
              <w:t>27.07.2024</w:t>
            </w:r>
          </w:p>
        </w:tc>
        <w:tc>
          <w:tcPr>
            <w:tcW w:w="522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rPr>
                <w:b/>
              </w:rPr>
              <w:t>Desfășurarea probei scrise</w:t>
            </w:r>
          </w:p>
        </w:tc>
      </w:tr>
      <w:tr w:rsidR="00053840" w:rsidRPr="00581C3F" w:rsidTr="00313E66">
        <w:tc>
          <w:tcPr>
            <w:tcW w:w="805" w:type="dxa"/>
            <w:vAlign w:val="center"/>
          </w:tcPr>
          <w:p w:rsidR="00053840" w:rsidRPr="00581C3F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rPr>
                <w:rFonts w:eastAsia="Calibri"/>
              </w:rPr>
              <w:t>27.07.2024</w:t>
            </w:r>
          </w:p>
        </w:tc>
        <w:tc>
          <w:tcPr>
            <w:tcW w:w="522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Publicarea rezultatelor la proba scrisă</w:t>
            </w:r>
          </w:p>
        </w:tc>
      </w:tr>
      <w:tr w:rsidR="00053840" w:rsidRPr="00581C3F" w:rsidTr="00313E66">
        <w:tc>
          <w:tcPr>
            <w:tcW w:w="805" w:type="dxa"/>
            <w:vAlign w:val="center"/>
          </w:tcPr>
          <w:p w:rsidR="00053840" w:rsidRPr="00581C3F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28.07.2024</w:t>
            </w:r>
          </w:p>
        </w:tc>
        <w:tc>
          <w:tcPr>
            <w:tcW w:w="522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Depunerea contestațiilor la proba scrisă</w:t>
            </w:r>
          </w:p>
        </w:tc>
      </w:tr>
      <w:tr w:rsidR="00053840" w:rsidRPr="00581C3F" w:rsidTr="00313E66">
        <w:tc>
          <w:tcPr>
            <w:tcW w:w="805" w:type="dxa"/>
            <w:vAlign w:val="center"/>
          </w:tcPr>
          <w:p w:rsidR="00053840" w:rsidRPr="00581C3F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rPr>
                <w:rFonts w:eastAsia="Calibri"/>
              </w:rPr>
              <w:t>29.07.-30.07.2024</w:t>
            </w:r>
          </w:p>
        </w:tc>
        <w:tc>
          <w:tcPr>
            <w:tcW w:w="5220" w:type="dxa"/>
            <w:vAlign w:val="center"/>
          </w:tcPr>
          <w:p w:rsidR="00053840" w:rsidRPr="00581C3F" w:rsidRDefault="00053840" w:rsidP="00313E66">
            <w:pPr>
              <w:jc w:val="center"/>
              <w:rPr>
                <w:b/>
              </w:rPr>
            </w:pPr>
            <w:r w:rsidRPr="00581C3F">
              <w:t>Rezolvarea contestațiilor și publicarea rezultatelor finale</w:t>
            </w:r>
          </w:p>
        </w:tc>
      </w:tr>
    </w:tbl>
    <w:p w:rsidR="00053840" w:rsidRPr="00581C3F" w:rsidRDefault="00053840" w:rsidP="00053840">
      <w:pPr>
        <w:pStyle w:val="ListParagraph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13E66" w:rsidRPr="00581C3F" w:rsidRDefault="00581C3F" w:rsidP="00581C3F">
      <w:pPr>
        <w:pStyle w:val="ListParagraph"/>
        <w:numPr>
          <w:ilvl w:val="0"/>
          <w:numId w:val="9"/>
        </w:numPr>
        <w:tabs>
          <w:tab w:val="left" w:pos="-567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581C3F">
        <w:rPr>
          <w:rFonts w:ascii="Times New Roman" w:hAnsi="Times New Roman"/>
          <w:sz w:val="24"/>
          <w:szCs w:val="24"/>
          <w:lang w:val="ro-RO"/>
        </w:rPr>
        <w:t>Postul de ofițer principal II, poziția 507 din statul de organizare al unității, este prevăzut la Compartimentul Investigații criminale, din cadrul Secției 1 Poliție – Poliția municipiului Bacău;</w:t>
      </w:r>
    </w:p>
    <w:p w:rsidR="00313E66" w:rsidRPr="00581C3F" w:rsidRDefault="00313E66" w:rsidP="00581C3F">
      <w:pPr>
        <w:pStyle w:val="ListParagraph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581C3F">
        <w:rPr>
          <w:rFonts w:ascii="Times New Roman" w:hAnsi="Times New Roman"/>
          <w:sz w:val="24"/>
          <w:szCs w:val="24"/>
          <w:lang w:val="ro-RO"/>
        </w:rPr>
        <w:t>Candidații declarați "respins" la concurs nu pot ocupa, în baza notei finale obținute la concurs, alte posturi vacante în aceeași unitate sau în alte unități</w:t>
      </w:r>
    </w:p>
    <w:p w:rsidR="00313E66" w:rsidRPr="00581C3F" w:rsidRDefault="00313E66" w:rsidP="00581C3F">
      <w:pPr>
        <w:ind w:firstLine="993"/>
        <w:jc w:val="both"/>
      </w:pPr>
      <w:r w:rsidRPr="00581C3F">
        <w:t>Dacă pentru ocuparea unor posturi vacante este necesară obținerea unor avize/autorizații speciale pentru exercitarea atribuțiilor, iar acestea nu sunt obținute ulterior numirii în funcție, polițistul este eliberat din funcție și pus la dispoziția unității, în condițiile legii, potrivit art. 57</w:t>
      </w:r>
      <w:r w:rsidRPr="00581C3F">
        <w:rPr>
          <w:vertAlign w:val="superscript"/>
        </w:rPr>
        <w:t xml:space="preserve">1 </w:t>
      </w:r>
      <w:r w:rsidRPr="00581C3F">
        <w:t>alin. (6) din Anexa nr. 3 ls O.M.A.I. nr. 140/2016 privind activitatea de management resurse umane în unitățile de poliție ale M.A.I.</w:t>
      </w:r>
    </w:p>
    <w:p w:rsidR="00463998" w:rsidRPr="00581C3F" w:rsidRDefault="00153901" w:rsidP="00581C3F">
      <w:pPr>
        <w:jc w:val="center"/>
        <w:rPr>
          <w:b/>
        </w:rPr>
      </w:pPr>
      <w:r w:rsidRPr="00581C3F">
        <w:rPr>
          <w:b/>
        </w:rPr>
        <w:t>COMISIA DE CONCURS</w:t>
      </w:r>
    </w:p>
    <w:p w:rsidR="00AB4B5D" w:rsidRPr="00581C3F" w:rsidRDefault="004E79B4" w:rsidP="00581C3F">
      <w:pPr>
        <w:jc w:val="center"/>
      </w:pPr>
      <w:bookmarkStart w:id="0" w:name="_GoBack"/>
      <w:bookmarkEnd w:id="0"/>
      <w:r w:rsidRPr="00581C3F">
        <w:rPr>
          <w:b/>
        </w:rPr>
        <w:t xml:space="preserve"> </w:t>
      </w:r>
    </w:p>
    <w:sectPr w:rsidR="00AB4B5D" w:rsidRPr="00581C3F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143"/>
    <w:multiLevelType w:val="hybridMultilevel"/>
    <w:tmpl w:val="78502B30"/>
    <w:lvl w:ilvl="0" w:tplc="17A22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B0947"/>
    <w:multiLevelType w:val="hybridMultilevel"/>
    <w:tmpl w:val="CF989C68"/>
    <w:lvl w:ilvl="0" w:tplc="DF1251C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758EF"/>
    <w:multiLevelType w:val="hybridMultilevel"/>
    <w:tmpl w:val="34FE50D2"/>
    <w:lvl w:ilvl="0" w:tplc="7DCA32B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>
    <w:nsid w:val="58811479"/>
    <w:multiLevelType w:val="hybridMultilevel"/>
    <w:tmpl w:val="B9545D00"/>
    <w:lvl w:ilvl="0" w:tplc="36945B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82F14"/>
    <w:multiLevelType w:val="hybridMultilevel"/>
    <w:tmpl w:val="AF340F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2E12A2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D3540"/>
    <w:multiLevelType w:val="hybridMultilevel"/>
    <w:tmpl w:val="33022608"/>
    <w:lvl w:ilvl="0" w:tplc="6224874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EA0FF2"/>
    <w:multiLevelType w:val="hybridMultilevel"/>
    <w:tmpl w:val="E1169A44"/>
    <w:lvl w:ilvl="0" w:tplc="782E12A2">
      <w:numFmt w:val="bullet"/>
      <w:lvlText w:val="-"/>
      <w:lvlJc w:val="left"/>
      <w:pPr>
        <w:ind w:left="1287" w:hanging="360"/>
      </w:pPr>
      <w:rPr>
        <w:rFonts w:ascii="Times New Roman" w:eastAsia="Courier New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0B2176"/>
    <w:multiLevelType w:val="hybridMultilevel"/>
    <w:tmpl w:val="EE32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2"/>
    <w:rsid w:val="00001502"/>
    <w:rsid w:val="00053840"/>
    <w:rsid w:val="000C7974"/>
    <w:rsid w:val="00153901"/>
    <w:rsid w:val="00313E66"/>
    <w:rsid w:val="00376F6A"/>
    <w:rsid w:val="00381FBE"/>
    <w:rsid w:val="00463998"/>
    <w:rsid w:val="004E79B4"/>
    <w:rsid w:val="00581C3F"/>
    <w:rsid w:val="006D56BD"/>
    <w:rsid w:val="00894FD0"/>
    <w:rsid w:val="0098193B"/>
    <w:rsid w:val="00A46FA6"/>
    <w:rsid w:val="00AB4B5D"/>
    <w:rsid w:val="00AE2457"/>
    <w:rsid w:val="00C41EFE"/>
    <w:rsid w:val="00C437C5"/>
    <w:rsid w:val="00DC33CD"/>
    <w:rsid w:val="00E355EE"/>
    <w:rsid w:val="00E62152"/>
    <w:rsid w:val="00ED3C25"/>
    <w:rsid w:val="00F24E14"/>
    <w:rsid w:val="00F672A0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nita marius BC</cp:lastModifiedBy>
  <cp:revision>13</cp:revision>
  <cp:lastPrinted>2024-06-28T06:34:00Z</cp:lastPrinted>
  <dcterms:created xsi:type="dcterms:W3CDTF">2021-11-15T09:31:00Z</dcterms:created>
  <dcterms:modified xsi:type="dcterms:W3CDTF">2024-06-28T07:16:00Z</dcterms:modified>
</cp:coreProperties>
</file>