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5" w:rsidRPr="00B93A1A" w:rsidRDefault="005A2265" w:rsidP="005A2265">
      <w:pPr>
        <w:pStyle w:val="BodyTextIndent"/>
        <w:ind w:left="0"/>
        <w:jc w:val="both"/>
        <w:rPr>
          <w:rFonts w:ascii="Courier New" w:eastAsia="Courier New" w:hAnsi="Courier New" w:cs="Courier New"/>
          <w:sz w:val="22"/>
          <w:szCs w:val="22"/>
          <w:lang w:bidi="ro-RO"/>
        </w:rPr>
      </w:pPr>
      <w:bookmarkStart w:id="0" w:name="_GoBack"/>
      <w:bookmarkEnd w:id="0"/>
    </w:p>
    <w:p w:rsidR="005A2265" w:rsidRPr="00B93A1A" w:rsidRDefault="005A2265" w:rsidP="005A2265">
      <w:pPr>
        <w:widowControl w:val="0"/>
        <w:spacing w:line="1" w:lineRule="exact"/>
        <w:rPr>
          <w:rFonts w:ascii="Courier New" w:eastAsia="Courier New" w:hAnsi="Courier New" w:cs="Courier New"/>
          <w:sz w:val="22"/>
          <w:szCs w:val="22"/>
          <w:lang w:bidi="ro-RO"/>
        </w:rPr>
      </w:pPr>
      <w:r w:rsidRPr="00B93A1A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12700</wp:posOffset>
                </wp:positionV>
                <wp:extent cx="415290" cy="189230"/>
                <wp:effectExtent l="0" t="0" r="0" b="0"/>
                <wp:wrapTopAndBottom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265" w:rsidRDefault="005A2265" w:rsidP="005A2265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o-RO" w:bidi="ro-RO"/>
                              </w:rPr>
                              <w:t>FAȚĂ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293.05pt;margin-top:1pt;width:32.7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" filled="f" stroked="f">
                <v:path arrowok="t"/>
                <v:textbox inset="0,0,0,0">
                  <w:txbxContent>
                    <w:p w:rsidR="005A2265" w:rsidRDefault="005A2265" w:rsidP="005A2265">
                      <w:pPr>
                        <w:pStyle w:val="BodyText"/>
                      </w:pPr>
                      <w:r>
                        <w:rPr>
                          <w:b/>
                          <w:bCs/>
                          <w:color w:val="000000"/>
                          <w:lang w:eastAsia="ro-RO" w:bidi="ro-RO"/>
                        </w:rPr>
                        <w:t>FAȚĂ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Cabinet medical</w:t>
      </w:r>
      <w:r w:rsidRPr="00B93A1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(numele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prenumele medicului de familie al candidatului/candidatei)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 Nr</w:t>
      </w:r>
      <w:r w:rsidRPr="00B93A1A">
        <w:rPr>
          <w:sz w:val="22"/>
          <w:szCs w:val="22"/>
          <w:lang w:bidi="ro-RO"/>
        </w:rPr>
        <w:tab/>
        <w:t xml:space="preserve">      /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jc w:val="center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</w:t>
      </w:r>
    </w:p>
    <w:p w:rsidR="005A2265" w:rsidRPr="00B93A1A" w:rsidRDefault="005A2265" w:rsidP="005A2265">
      <w:pPr>
        <w:widowControl w:val="0"/>
        <w:tabs>
          <w:tab w:val="left" w:leader="dot" w:pos="5047"/>
          <w:tab w:val="right" w:leader="dot" w:pos="7380"/>
          <w:tab w:val="left" w:pos="7534"/>
          <w:tab w:val="right" w:leader="dot" w:pos="8369"/>
          <w:tab w:val="left" w:pos="8522"/>
          <w:tab w:val="right" w:leader="dot" w:pos="9358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adevere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că dl/dna </w:t>
      </w:r>
      <w:r w:rsidRPr="00B93A1A">
        <w:rPr>
          <w:sz w:val="22"/>
          <w:szCs w:val="22"/>
          <w:lang w:bidi="ro-RO"/>
        </w:rPr>
        <w:tab/>
        <w:t xml:space="preserve">, născut(ă) în anul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luna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ziua </w:t>
      </w:r>
      <w:r w:rsidRPr="00B93A1A">
        <w:rPr>
          <w:sz w:val="22"/>
          <w:szCs w:val="22"/>
          <w:lang w:bidi="ro-RO"/>
        </w:rPr>
        <w:tab/>
        <w:t>,</w:t>
      </w:r>
    </w:p>
    <w:p w:rsidR="005A2265" w:rsidRPr="00B93A1A" w:rsidRDefault="005A2265" w:rsidP="005A2265">
      <w:pPr>
        <w:widowControl w:val="0"/>
        <w:tabs>
          <w:tab w:val="left" w:leader="dot" w:pos="3996"/>
          <w:tab w:val="right" w:leader="dot" w:pos="6199"/>
          <w:tab w:val="left" w:pos="6349"/>
          <w:tab w:val="left" w:leader="dot" w:pos="7322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legitimat(ă) cu C.I./B.I. seria nr</w:t>
      </w:r>
      <w:r w:rsidRPr="00B93A1A">
        <w:rPr>
          <w:sz w:val="22"/>
          <w:szCs w:val="22"/>
          <w:lang w:bidi="ro-RO"/>
        </w:rPr>
        <w:tab/>
        <w:t>, emis(ă) de</w:t>
      </w:r>
      <w:r w:rsidRPr="00B93A1A">
        <w:rPr>
          <w:sz w:val="22"/>
          <w:szCs w:val="22"/>
          <w:lang w:bidi="ro-RO"/>
        </w:rPr>
        <w:tab/>
        <w:t>la</w:t>
      </w:r>
      <w:r w:rsidRPr="00B93A1A">
        <w:rPr>
          <w:sz w:val="22"/>
          <w:szCs w:val="22"/>
          <w:lang w:bidi="ro-RO"/>
        </w:rPr>
        <w:tab/>
        <w:t>data</w:t>
      </w:r>
      <w:r w:rsidRPr="00B93A1A">
        <w:rPr>
          <w:sz w:val="22"/>
          <w:szCs w:val="22"/>
          <w:lang w:bidi="ro-RO"/>
        </w:rPr>
        <w:tab/>
        <w:t>, cod numeric personal</w:t>
      </w:r>
    </w:p>
    <w:p w:rsidR="005A2265" w:rsidRPr="00B93A1A" w:rsidRDefault="005A2265" w:rsidP="005A2265">
      <w:pPr>
        <w:widowControl w:val="0"/>
        <w:spacing w:after="4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][ ][ ][ ][ ][ ][ ][ ][ ][ ][ ][ ][ ], este înscris(ă) pe lista de capita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începând cu data</w: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află [ ]/nu se află [ ] în eviden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sau sub observa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cu:</w:t>
      </w:r>
    </w:p>
    <w:p w:rsidR="005A2265" w:rsidRPr="00B93A1A" w:rsidRDefault="005A2265" w:rsidP="005A2265">
      <w:pPr>
        <w:widowControl w:val="0"/>
        <w:spacing w:after="76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1. Antecedente personale patologice: (boli infectocontagioase, inclusiv suspiciune infec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COVID-19, boli acute, severe, accidente, interven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chirurgicale, boli cronice. Se acordă o 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deosebită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endocrino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- metabolice - obezitate;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tiroidiene,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oftalmologice - miopie, hipermetropie (valoarea dioptriilor), discromatopsii;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dermatologice - vitiligo;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ortopedice - scolioze, cifoze, picior plat, deforma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diverse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1))</w:t>
      </w:r>
    </w:p>
    <w:p w:rsidR="005A2265" w:rsidRPr="00B93A1A" w:rsidRDefault="005A2265" w:rsidP="00580AA0">
      <w:pPr>
        <w:pStyle w:val="sden"/>
        <w:spacing w:after="0" w:afterAutospacing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Aptitudinea medicală pentru admitere/încadrare în MAI este stabilită pe baza baremelor medicale specifice aprobate prin anexa nr. 1 la Ordinul ministrului apărării 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ionale, al viceprim-ministrului, </w:t>
      </w:r>
      <w:r w:rsidRPr="00B93A1A">
        <w:rPr>
          <w:sz w:val="22"/>
          <w:szCs w:val="22"/>
          <w:u w:val="single"/>
          <w:lang w:bidi="ro-RO"/>
        </w:rPr>
        <w:t>ministrul afacerilor interne, al ministrului justi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iei, al 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 Externe, al directorului Serviciului de Telecomunica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Speciale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="00B93A1A">
        <w:rPr>
          <w:sz w:val="22"/>
          <w:szCs w:val="22"/>
          <w:u w:val="single"/>
          <w:lang w:bidi="ro-RO"/>
        </w:rPr>
        <w:t xml:space="preserve">i al directorului Serviciului </w:t>
      </w:r>
      <w:r w:rsidRPr="00B93A1A">
        <w:rPr>
          <w:sz w:val="22"/>
          <w:szCs w:val="22"/>
          <w:u w:val="single"/>
          <w:lang w:bidi="ro-RO"/>
        </w:rPr>
        <w:t>de 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</w:t>
      </w:r>
      <w:r w:rsidR="00580AA0" w:rsidRPr="00B93A1A">
        <w:rPr>
          <w:sz w:val="22"/>
          <w:szCs w:val="22"/>
        </w:rPr>
        <w:t>nr. M.194/2022/179/2022/165/C/2023/9.507/2022/389/2022/48/2023/4.297/2022 pentru 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80AA0" w:rsidRPr="00B93A1A" w:rsidRDefault="00580AA0" w:rsidP="00580AA0">
      <w:pPr>
        <w:pStyle w:val="sden"/>
        <w:spacing w:after="0" w:afterAutospacing="0"/>
        <w:jc w:val="both"/>
        <w:rPr>
          <w:sz w:val="22"/>
          <w:szCs w:val="22"/>
        </w:rPr>
      </w:pP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2. Boli neuropsihice (acute sau cronice)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în mod distinct toxicomaniile (inclus iv alcoolismul etc.)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CLINIC SĂNĂTOS: DA [ ]/NU [ ]</w:t>
      </w:r>
    </w:p>
    <w:p w:rsidR="005A2265" w:rsidRPr="00B93A1A" w:rsidRDefault="005A2265" w:rsidP="005A2265">
      <w:pPr>
        <w:widowControl w:val="0"/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Prezenta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 se eliberează pentru participarea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M.A.I./concursul de încadrare în M.A.I.</w:t>
      </w:r>
    </w:p>
    <w:p w:rsidR="005A2265" w:rsidRPr="00B93A1A" w:rsidRDefault="005A2265" w:rsidP="005A2265">
      <w:pPr>
        <w:widowControl w:val="0"/>
        <w:tabs>
          <w:tab w:val="left" w:leader="dot" w:pos="238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familie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În conformitate cu prevederile legisla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iei în vigoare, îmi asum întreaga responsabilitate privind acurate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ea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corectitudinea datelor furnizate de dumneavoastră, sub semnătură, parafa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tampila cabinetului de medicină de familie. Diagnosticele se vor completa cu majuscule, fără prescurtări, cu excep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abrevierilor medicale unanim recunoscute.</w:t>
      </w:r>
    </w:p>
    <w:p w:rsidR="005A2265" w:rsidRPr="00B93A1A" w:rsidRDefault="005A2265" w:rsidP="005A2265">
      <w:pPr>
        <w:widowControl w:val="0"/>
        <w:spacing w:after="240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ie! Se vor consemna doar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iunile medicale confirmate, documentate medical.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Documentul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ine date cu caracter personal ce intră sub inciden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a </w:t>
      </w:r>
      <w:r w:rsidRPr="00B93A1A">
        <w:rPr>
          <w:sz w:val="22"/>
          <w:szCs w:val="22"/>
          <w:u w:val="single"/>
          <w:lang w:bidi="ro-RO"/>
        </w:rPr>
        <w:t>Regulamentului (UE) 2016/679</w:t>
      </w:r>
      <w:r w:rsidRPr="00B93A1A">
        <w:rPr>
          <w:sz w:val="22"/>
          <w:szCs w:val="22"/>
          <w:lang w:bidi="ro-RO"/>
        </w:rPr>
        <w:t xml:space="preserve"> al Parlamentului European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al Consiliului din 27 aprilie 2016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persoanelor fizice în ceea ce prive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prelucrarea datelor cu caracter personal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privind libera circula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 a acestor date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de abrogare a </w:t>
      </w:r>
      <w:r w:rsidRPr="00B93A1A">
        <w:rPr>
          <w:sz w:val="22"/>
          <w:szCs w:val="22"/>
          <w:u w:val="single"/>
          <w:lang w:bidi="ro-RO"/>
        </w:rPr>
        <w:t>Directivei 95/46/CE (Regulamentul general</w:t>
      </w:r>
      <w:r w:rsidRPr="00B93A1A">
        <w:rPr>
          <w:sz w:val="22"/>
          <w:szCs w:val="22"/>
          <w:lang w:bidi="ro-RO"/>
        </w:rPr>
        <w:t xml:space="preserve">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datelor); diseminarea/manipularea acestui document va fi efectuată cu respectarea cadrului legal invocat.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540"/>
        <w:jc w:val="center"/>
        <w:rPr>
          <w:sz w:val="22"/>
          <w:szCs w:val="22"/>
          <w:lang w:bidi="ro-RO"/>
        </w:rPr>
      </w:pPr>
      <w:r w:rsidRPr="00B93A1A">
        <w:rPr>
          <w:b/>
          <w:bCs/>
          <w:sz w:val="22"/>
          <w:szCs w:val="22"/>
          <w:lang w:bidi="ro-RO"/>
        </w:rPr>
        <w:t>VERSO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MINISTERUL AFACERILOR INTERNE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Direc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medicală</w:t>
      </w:r>
    </w:p>
    <w:p w:rsidR="005A2265" w:rsidRPr="00B93A1A" w:rsidRDefault="005A2265" w:rsidP="005A2265">
      <w:pPr>
        <w:widowControl w:val="0"/>
        <w:tabs>
          <w:tab w:val="left" w:leader="dot" w:pos="4853"/>
        </w:tabs>
        <w:spacing w:after="5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Unitatea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Din analiza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inutului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se constată:</w:t>
      </w:r>
    </w:p>
    <w:p w:rsidR="005A2265" w:rsidRPr="00B93A1A" w:rsidRDefault="005A2265" w:rsidP="005A2265">
      <w:pPr>
        <w:widowControl w:val="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M.A.I., conform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medicale eliberate de medicul de familie.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SAU</w:t>
      </w:r>
    </w:p>
    <w:p w:rsidR="005A2265" w:rsidRPr="00B93A1A" w:rsidRDefault="005A2265" w:rsidP="00580AA0">
      <w:pPr>
        <w:widowControl w:val="0"/>
        <w:tabs>
          <w:tab w:val="left" w:leader="dot" w:pos="485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[ ] „INAPT“, conform paragrafului nr</w:t>
      </w:r>
      <w:r w:rsidRPr="00B93A1A">
        <w:rPr>
          <w:sz w:val="22"/>
          <w:szCs w:val="22"/>
          <w:lang w:bidi="ro-RO"/>
        </w:rPr>
        <w:tab/>
        <w:t xml:space="preserve"> din anexa nr. 1 la Ordinul ministrului apărării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ionale, al viceprim-ministrului, ministrul afacerilor interne, al ministrului justi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iei, al </w:t>
      </w:r>
      <w:r w:rsidRPr="00B93A1A">
        <w:rPr>
          <w:sz w:val="22"/>
          <w:szCs w:val="22"/>
          <w:u w:val="single"/>
          <w:lang w:bidi="ro-RO"/>
        </w:rPr>
        <w:t>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Externe, </w:t>
      </w:r>
      <w:r w:rsidRPr="00B93A1A">
        <w:rPr>
          <w:sz w:val="22"/>
          <w:szCs w:val="22"/>
          <w:lang w:bidi="ro-RO"/>
        </w:rPr>
        <w:t>al directorului Serviciului de Telecomunica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ii Speciale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al directorului Serviciului de </w:t>
      </w:r>
      <w:r w:rsidRPr="00B93A1A">
        <w:rPr>
          <w:sz w:val="22"/>
          <w:szCs w:val="22"/>
          <w:u w:val="single"/>
          <w:lang w:bidi="ro-RO"/>
        </w:rPr>
        <w:t>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nr. </w:t>
      </w:r>
      <w:r w:rsidR="00B93A1A" w:rsidRPr="00B93A1A">
        <w:rPr>
          <w:sz w:val="22"/>
          <w:szCs w:val="22"/>
        </w:rPr>
        <w:t>M.194/2022/179/2022/165/C/2023/9.507/2022/389/2022/48/2023/4.297/2022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2) (în baza antecedentelor patologice personale,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iunilor, bolilor neuropsihice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toxicomaniilor consemnate de către medicul de familie), sens în care NU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</w:t>
      </w:r>
    </w:p>
    <w:p w:rsidR="005A2265" w:rsidRPr="00B93A1A" w:rsidRDefault="005A2265" w:rsidP="00B93A1A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A1) Se va completa doar în situa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în care este men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ionată în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a medicală o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iune care determină expres inaptitudinea medicală prin raportare la baremele medicale în vigoare.</w:t>
      </w:r>
    </w:p>
    <w:p w:rsidR="005A2265" w:rsidRPr="00B93A1A" w:rsidRDefault="005A2265" w:rsidP="00B93A1A">
      <w:pPr>
        <w:widowControl w:val="0"/>
        <w:spacing w:after="2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 xml:space="preserve">2) Pentru </w:t>
      </w:r>
      <w:r w:rsidR="00B93A1A" w:rsidRPr="00B93A1A">
        <w:rPr>
          <w:sz w:val="22"/>
          <w:szCs w:val="22"/>
        </w:rPr>
        <w:t>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A2265" w:rsidRPr="00B93A1A" w:rsidRDefault="005A2265" w:rsidP="005A2265">
      <w:pPr>
        <w:widowControl w:val="0"/>
        <w:tabs>
          <w:tab w:val="left" w:leader="dot" w:pos="1970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80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unitate</w:t>
      </w:r>
    </w:p>
    <w:p w:rsidR="00087C38" w:rsidRPr="00B93A1A" w:rsidRDefault="005A2265" w:rsidP="005A2265">
      <w:pPr>
        <w:rPr>
          <w:sz w:val="22"/>
          <w:szCs w:val="22"/>
        </w:rPr>
      </w:pPr>
      <w:r w:rsidRPr="00B93A1A">
        <w:rPr>
          <w:sz w:val="22"/>
          <w:szCs w:val="22"/>
          <w:lang w:bidi="ro-RO"/>
        </w:rPr>
        <w:t xml:space="preserve">NOTĂ: </w:t>
      </w:r>
      <w:r w:rsidRPr="00B93A1A">
        <w:rPr>
          <w:i/>
          <w:sz w:val="22"/>
          <w:szCs w:val="22"/>
          <w:lang w:bidi="ro-RO"/>
        </w:rPr>
        <w:t>Documentul con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>ine date cu caracter personal ce intră sub inciden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 xml:space="preserve">a </w:t>
      </w:r>
      <w:r w:rsidRPr="00B93A1A">
        <w:rPr>
          <w:i/>
          <w:sz w:val="22"/>
          <w:szCs w:val="22"/>
          <w:u w:val="single"/>
          <w:lang w:bidi="ro-RO"/>
        </w:rPr>
        <w:t xml:space="preserve">Regulamentului </w:t>
      </w:r>
      <w:r w:rsidRPr="00B93A1A">
        <w:rPr>
          <w:i/>
          <w:sz w:val="22"/>
          <w:szCs w:val="22"/>
          <w:lang w:bidi="ro-RO"/>
        </w:rPr>
        <w:t>(UE) 2016/679; diseminarea/manipularea acestui document va fi efectuată cu respectarea cadrului legal invocat.</w:t>
      </w:r>
    </w:p>
    <w:sectPr w:rsidR="00087C38" w:rsidRPr="00B93A1A" w:rsidSect="00B93A1A">
      <w:pgSz w:w="11906" w:h="16838" w:code="9"/>
      <w:pgMar w:top="567" w:right="707" w:bottom="567" w:left="156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5"/>
    <w:rsid w:val="00054C7F"/>
    <w:rsid w:val="00087C38"/>
    <w:rsid w:val="002A5E87"/>
    <w:rsid w:val="00580AA0"/>
    <w:rsid w:val="005A2265"/>
    <w:rsid w:val="00656559"/>
    <w:rsid w:val="00855CA6"/>
    <w:rsid w:val="00B93A1A"/>
    <w:rsid w:val="00DE635C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E3BD-9900-4820-A084-7A2E6E0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2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2265"/>
    <w:pPr>
      <w:spacing w:after="120"/>
      <w:ind w:left="360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265"/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_den"/>
    <w:basedOn w:val="Normal"/>
    <w:rsid w:val="00580AA0"/>
    <w:pPr>
      <w:spacing w:before="100" w:beforeAutospacing="1" w:after="100" w:afterAutospacing="1"/>
    </w:pPr>
    <w:rPr>
      <w:lang w:eastAsia="ro-RO"/>
    </w:rPr>
  </w:style>
  <w:style w:type="paragraph" w:customStyle="1" w:styleId="shdr">
    <w:name w:val="s_hdr"/>
    <w:basedOn w:val="Normal"/>
    <w:rsid w:val="00580AA0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Gabriela Colac</cp:lastModifiedBy>
  <cp:revision>2</cp:revision>
  <dcterms:created xsi:type="dcterms:W3CDTF">2024-06-04T14:34:00Z</dcterms:created>
  <dcterms:modified xsi:type="dcterms:W3CDTF">2024-06-04T14:34:00Z</dcterms:modified>
</cp:coreProperties>
</file>