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</w:t>
      </w:r>
      <w:r w:rsidR="009507A2">
        <w:rPr>
          <w:b/>
          <w:sz w:val="24"/>
          <w:szCs w:val="24"/>
        </w:rPr>
        <w:t>amna</w:t>
      </w:r>
      <w:r w:rsidR="00B35BAE">
        <w:rPr>
          <w:rStyle w:val="FootnoteReference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4B" w:rsidRDefault="0044294B">
      <w:r>
        <w:separator/>
      </w:r>
    </w:p>
  </w:endnote>
  <w:endnote w:type="continuationSeparator" w:id="0">
    <w:p w:rsidR="0044294B" w:rsidRDefault="0044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4B" w:rsidRDefault="0044294B">
      <w:r>
        <w:separator/>
      </w:r>
    </w:p>
  </w:footnote>
  <w:footnote w:type="continuationSeparator" w:id="0">
    <w:p w:rsidR="0044294B" w:rsidRDefault="0044294B">
      <w:r>
        <w:continuationSeparator/>
      </w:r>
    </w:p>
  </w:footnote>
  <w:footnote w:id="1">
    <w:p w:rsidR="00B35BAE" w:rsidRP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="00F07FD0">
        <w:t>Ministru/</w:t>
      </w:r>
      <w:r w:rsidRPr="00B35BAE">
        <w:t>director general/director/inspector şef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4294B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07A2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2D15-4CD3-44D5-BEFD-BE83F976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Georgeta Ionita</cp:lastModifiedBy>
  <cp:revision>2</cp:revision>
  <cp:lastPrinted>2015-10-06T12:56:00Z</cp:lastPrinted>
  <dcterms:created xsi:type="dcterms:W3CDTF">2024-06-26T12:04:00Z</dcterms:created>
  <dcterms:modified xsi:type="dcterms:W3CDTF">2024-06-26T12:04:00Z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