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DB" w:rsidRDefault="00BF3BF0" w:rsidP="00D66BDB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D66BDB">
        <w:rPr>
          <w:rFonts w:ascii="Times New Roman" w:eastAsia="Times New Roman" w:hAnsi="Times New Roman" w:cs="Times New Roman"/>
          <w:b/>
          <w:bCs/>
        </w:rPr>
        <w:t xml:space="preserve">Anexa nr. 3 </w:t>
      </w:r>
    </w:p>
    <w:p w:rsidR="00D66BDB" w:rsidRDefault="00D66BDB" w:rsidP="00D66BDB">
      <w:pPr>
        <w:tabs>
          <w:tab w:val="left" w:pos="5220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:rsidR="00D66BDB" w:rsidRDefault="00D66BDB" w:rsidP="00D66BDB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Declaraţie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de confirmare a </w:t>
      </w:r>
      <w:proofErr w:type="spellStart"/>
      <w:r>
        <w:rPr>
          <w:rFonts w:ascii="Times New Roman" w:eastAsia="Times New Roman" w:hAnsi="Times New Roman" w:cs="Times New Roman"/>
          <w:bCs/>
        </w:rPr>
        <w:t>cunoaşterii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şi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acceptării </w:t>
      </w:r>
      <w:proofErr w:type="spellStart"/>
      <w:r>
        <w:rPr>
          <w:rFonts w:ascii="Times New Roman" w:eastAsia="Times New Roman" w:hAnsi="Times New Roman" w:cs="Times New Roman"/>
          <w:bCs/>
        </w:rPr>
        <w:t>condiţiilor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de recrutare</w:t>
      </w:r>
    </w:p>
    <w:p w:rsidR="00D66BDB" w:rsidRDefault="00D66BDB" w:rsidP="00D66BD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64"/>
      </w:tblGrid>
      <w:tr w:rsidR="00D66BDB" w:rsidTr="00D66BDB">
        <w:tc>
          <w:tcPr>
            <w:tcW w:w="10264" w:type="dxa"/>
          </w:tcPr>
          <w:p w:rsidR="00D66BDB" w:rsidRDefault="00D66BDB">
            <w:pPr>
              <w:tabs>
                <w:tab w:val="left" w:pos="522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DOMNULE MINISTRU</w:t>
            </w:r>
          </w:p>
          <w:p w:rsidR="00D66BDB" w:rsidRDefault="00D66BD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66BDB" w:rsidTr="00D66BDB">
        <w:tc>
          <w:tcPr>
            <w:tcW w:w="10264" w:type="dxa"/>
            <w:hideMark/>
          </w:tcPr>
          <w:p w:rsidR="00D66BDB" w:rsidRDefault="00D66BDB" w:rsidP="00B628CB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Subsemnatul / Subsemnata, ____________________________________, fiul / fiica lui 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__________________, născut(ă) la data de _____________________, în localitatea _______________________________________, județul/sectorul ____________________________________________,  posesor / posesoare al / 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cărţii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de identitate seria ___, numărul _________________, eliberat(ă) de ________________________________________, la data de _______________________ CNP ________________________________, în calitate de candidat la concursul organizat în vederea încadrării, prin recrutare din sursă internă, din rândul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ofiţerilor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poliţie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absolvenţi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de studii superioare, care îndeplinesc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legale, pentru funcția de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director general</w:t>
            </w:r>
            <w:r w:rsidR="00B628CB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 adjunct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prevăzută la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poziția </w:t>
            </w:r>
            <w:r w:rsidR="00B628CB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din statul de organizare al Direcției Generale Financiare, organizat de Ministerul Afacerilor Interne, în data de 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declar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pe propria răspundere că am luat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despre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de recrutare, cu care sunt de acord și pe care le îndeplinesc cumulativ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  <w:tr w:rsidR="00D66BDB" w:rsidTr="00D66BDB">
        <w:tc>
          <w:tcPr>
            <w:tcW w:w="10264" w:type="dxa"/>
            <w:hideMark/>
          </w:tcPr>
          <w:p w:rsidR="00D66BDB" w:rsidRDefault="00D66BDB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Precizez că nu fac parte din nici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organizaţie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politică sau grupare interzisă de lege sau care promovează idei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interese contrare ordinii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constituţionale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statului de drept, iar în situația în care voi fi declarat admis, îmi voi da demisia din partidele/organizațiile cu caracter politic din care fac parte.</w:t>
            </w:r>
          </w:p>
        </w:tc>
      </w:tr>
      <w:tr w:rsidR="00D66BDB" w:rsidTr="00D66BDB">
        <w:tc>
          <w:tcPr>
            <w:tcW w:w="10264" w:type="dxa"/>
            <w:hideMark/>
          </w:tcPr>
          <w:p w:rsidR="00D66BDB" w:rsidRDefault="00D66BDB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Am fost informat(ă)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sunt de acord cu efectuarea de verificări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cunoscând faptul că în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situaţia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în care vor rezulta aspecte contrare celor declarate în prezenta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declaraţie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ori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incompatibilităţi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determinate de neîndeplinirea cumulativă 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condiţiilor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de recrutare nu voi fi încadrat(ă), chiar dacă rezultatele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obţinute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la concurs ar permite acest fapt. Dacă o asemenea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situaţie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se va constata după încadrare, urmează să fiu eliberat(ă) din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de conducere ocupată.</w:t>
            </w:r>
          </w:p>
        </w:tc>
      </w:tr>
      <w:tr w:rsidR="00D66BDB" w:rsidTr="00D66BDB">
        <w:tc>
          <w:tcPr>
            <w:tcW w:w="10264" w:type="dxa"/>
          </w:tcPr>
          <w:p w:rsidR="00D66BDB" w:rsidRDefault="00D66BDB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Îmi asum responsabilitatea asupra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exactităţii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datelor furnizate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sunt de acord cu prelucrarea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informaţiilor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cu caracter personal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în conformitate cu prevederile Regulamentului UE nr. 679/2016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privind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protecţia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persoanelor fizice în ceea ce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priveşte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prelucrarea datelor cu caracter personal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privind libera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</w:rPr>
              <w:t>circulaţie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a acestor date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cu modificările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completările ulterioare.</w:t>
            </w:r>
          </w:p>
          <w:p w:rsidR="00D66BDB" w:rsidRDefault="00D66BDB">
            <w:pPr>
              <w:tabs>
                <w:tab w:val="left" w:pos="5220"/>
              </w:tabs>
              <w:spacing w:line="276" w:lineRule="auto"/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6BDB" w:rsidTr="00D66BDB">
        <w:tc>
          <w:tcPr>
            <w:tcW w:w="10264" w:type="dxa"/>
          </w:tcPr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Declar,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susţin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semnez, după ce am luat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despre întregul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am completat personal datele din prezenta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declaraţie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6BDB" w:rsidTr="00D66BDB">
        <w:tc>
          <w:tcPr>
            <w:tcW w:w="10264" w:type="dxa"/>
          </w:tcPr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Data _____________________                   Semnătura _____________________</w:t>
            </w:r>
          </w:p>
          <w:p w:rsidR="00D66BDB" w:rsidRDefault="00D66BDB">
            <w:pPr>
              <w:tabs>
                <w:tab w:val="left" w:pos="5220"/>
              </w:tabs>
              <w:ind w:firstLine="108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173FC" w:rsidRPr="00D66BDB" w:rsidRDefault="008173FC" w:rsidP="00D66BDB"/>
    <w:sectPr w:rsidR="008173FC" w:rsidRPr="00D66BDB" w:rsidSect="00D6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36"/>
    <w:rsid w:val="008173FC"/>
    <w:rsid w:val="00B24B36"/>
    <w:rsid w:val="00B628CB"/>
    <w:rsid w:val="00BF3BF0"/>
    <w:rsid w:val="00D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E680-2773-4DF5-A4B1-D9D5CD4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Rodica</dc:creator>
  <cp:keywords/>
  <dc:description/>
  <cp:lastModifiedBy>Rosu Rodica</cp:lastModifiedBy>
  <cp:revision>4</cp:revision>
  <dcterms:created xsi:type="dcterms:W3CDTF">2023-10-24T06:52:00Z</dcterms:created>
  <dcterms:modified xsi:type="dcterms:W3CDTF">2023-10-24T07:32:00Z</dcterms:modified>
</cp:coreProperties>
</file>